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CF42" w14:textId="40CC20F4" w:rsidR="003555CB" w:rsidRDefault="004E7359" w:rsidP="00FF4946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440D38F9" wp14:editId="0B0D19DB">
            <wp:simplePos x="0" y="0"/>
            <wp:positionH relativeFrom="column">
              <wp:posOffset>4371975</wp:posOffset>
            </wp:positionH>
            <wp:positionV relativeFrom="paragraph">
              <wp:posOffset>-19050</wp:posOffset>
            </wp:positionV>
            <wp:extent cx="1893958" cy="991235"/>
            <wp:effectExtent l="0" t="0" r="0" b="0"/>
            <wp:wrapNone/>
            <wp:docPr id="5" name="Picture 6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47" cy="99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9FE">
        <w:rPr>
          <w:noProof/>
        </w:rPr>
        <w:drawing>
          <wp:anchor distT="36576" distB="36576" distL="36576" distR="36576" simplePos="0" relativeHeight="251663360" behindDoc="0" locked="0" layoutInCell="1" allowOverlap="1" wp14:anchorId="6E618F21" wp14:editId="324417BC">
            <wp:simplePos x="0" y="0"/>
            <wp:positionH relativeFrom="column">
              <wp:posOffset>3048000</wp:posOffset>
            </wp:positionH>
            <wp:positionV relativeFrom="paragraph">
              <wp:posOffset>89535</wp:posOffset>
            </wp:positionV>
            <wp:extent cx="895985" cy="886460"/>
            <wp:effectExtent l="0" t="0" r="0" b="0"/>
            <wp:wrapNone/>
            <wp:docPr id="4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9FE">
        <w:rPr>
          <w:noProof/>
        </w:rPr>
        <w:drawing>
          <wp:anchor distT="36576" distB="36576" distL="36576" distR="36576" simplePos="0" relativeHeight="251661312" behindDoc="0" locked="0" layoutInCell="1" allowOverlap="1" wp14:anchorId="7B76A0CA" wp14:editId="77148827">
            <wp:simplePos x="0" y="0"/>
            <wp:positionH relativeFrom="column">
              <wp:posOffset>1419225</wp:posOffset>
            </wp:positionH>
            <wp:positionV relativeFrom="paragraph">
              <wp:posOffset>66675</wp:posOffset>
            </wp:positionV>
            <wp:extent cx="1097280" cy="829310"/>
            <wp:effectExtent l="0" t="0" r="0" b="0"/>
            <wp:wrapNone/>
            <wp:docPr id="3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9FE">
        <w:rPr>
          <w:noProof/>
        </w:rPr>
        <w:drawing>
          <wp:anchor distT="36576" distB="36576" distL="36576" distR="36576" simplePos="0" relativeHeight="251659264" behindDoc="0" locked="0" layoutInCell="1" allowOverlap="1" wp14:anchorId="50415BE4" wp14:editId="48C11ABB">
            <wp:simplePos x="0" y="0"/>
            <wp:positionH relativeFrom="column">
              <wp:posOffset>-85725</wp:posOffset>
            </wp:positionH>
            <wp:positionV relativeFrom="paragraph">
              <wp:posOffset>48260</wp:posOffset>
            </wp:positionV>
            <wp:extent cx="929005" cy="929005"/>
            <wp:effectExtent l="0" t="0" r="0" b="0"/>
            <wp:wrapNone/>
            <wp:docPr id="2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1568" w14:textId="6BB9F14A" w:rsidR="003555CB" w:rsidRDefault="003555CB" w:rsidP="00FF4946">
      <w:pPr>
        <w:spacing w:after="0" w:line="240" w:lineRule="auto"/>
        <w:jc w:val="center"/>
        <w:rPr>
          <w:rFonts w:cstheme="minorHAnsi"/>
          <w:b/>
        </w:rPr>
      </w:pPr>
    </w:p>
    <w:p w14:paraId="1BFAD4D9" w14:textId="609A5A97" w:rsidR="003555CB" w:rsidRDefault="003555CB" w:rsidP="00FF4946">
      <w:pPr>
        <w:spacing w:after="0" w:line="240" w:lineRule="auto"/>
        <w:jc w:val="center"/>
        <w:rPr>
          <w:rFonts w:cstheme="minorHAnsi"/>
          <w:b/>
        </w:rPr>
      </w:pPr>
    </w:p>
    <w:p w14:paraId="02D7798C" w14:textId="163C2D76" w:rsidR="003555CB" w:rsidRDefault="003555CB" w:rsidP="00FF4946">
      <w:pPr>
        <w:spacing w:after="0" w:line="240" w:lineRule="auto"/>
        <w:jc w:val="center"/>
        <w:rPr>
          <w:rFonts w:cstheme="minorHAnsi"/>
          <w:b/>
        </w:rPr>
      </w:pPr>
    </w:p>
    <w:p w14:paraId="5E479FA1" w14:textId="6969A494" w:rsidR="006D29FE" w:rsidRDefault="006D29FE" w:rsidP="006D29FE">
      <w:pPr>
        <w:spacing w:after="0" w:line="240" w:lineRule="auto"/>
        <w:jc w:val="center"/>
        <w:rPr>
          <w:rFonts w:cstheme="minorHAnsi"/>
          <w:b/>
        </w:rPr>
      </w:pPr>
    </w:p>
    <w:p w14:paraId="7C1DB2DE" w14:textId="1A8F7A8A" w:rsidR="006D29FE" w:rsidRDefault="006D29FE" w:rsidP="006D29FE">
      <w:pPr>
        <w:spacing w:after="0" w:line="240" w:lineRule="auto"/>
        <w:jc w:val="center"/>
        <w:rPr>
          <w:rFonts w:cstheme="minorHAnsi"/>
          <w:b/>
        </w:rPr>
      </w:pPr>
    </w:p>
    <w:p w14:paraId="03485B8E" w14:textId="77777777" w:rsidR="006D29FE" w:rsidRDefault="006D29FE" w:rsidP="006D29FE">
      <w:pPr>
        <w:spacing w:after="0" w:line="240" w:lineRule="auto"/>
        <w:jc w:val="center"/>
        <w:rPr>
          <w:rFonts w:cstheme="minorHAnsi"/>
          <w:b/>
        </w:rPr>
      </w:pPr>
    </w:p>
    <w:p w14:paraId="65154015" w14:textId="77777777" w:rsidR="006D29FE" w:rsidRDefault="006D29FE" w:rsidP="006D29FE">
      <w:pPr>
        <w:spacing w:after="0" w:line="240" w:lineRule="auto"/>
        <w:jc w:val="center"/>
        <w:rPr>
          <w:rFonts w:cstheme="minorHAnsi"/>
          <w:b/>
        </w:rPr>
      </w:pPr>
    </w:p>
    <w:p w14:paraId="3146F05F" w14:textId="09ED063E" w:rsidR="006D29FE" w:rsidRPr="00614541" w:rsidRDefault="003D152D" w:rsidP="006D29FE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>Meeting Minutes</w:t>
      </w:r>
    </w:p>
    <w:p w14:paraId="60855E64" w14:textId="77777777" w:rsidR="00F310B5" w:rsidRPr="00614541" w:rsidRDefault="00F310B5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 xml:space="preserve">OKANOGAN COUNTY &amp; CCT </w:t>
      </w:r>
    </w:p>
    <w:p w14:paraId="1476B758" w14:textId="60FA69A0" w:rsidR="00F310B5" w:rsidRPr="00614541" w:rsidRDefault="00F310B5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>BROADBAND ACTION TEAM MEETING</w:t>
      </w:r>
    </w:p>
    <w:p w14:paraId="01B31C7C" w14:textId="79DE3C9A" w:rsidR="00F310B5" w:rsidRPr="00614541" w:rsidRDefault="00C1257A" w:rsidP="00FF494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August 25</w:t>
      </w:r>
      <w:r w:rsidR="00285142">
        <w:rPr>
          <w:rFonts w:cstheme="minorHAnsi"/>
          <w:b/>
        </w:rPr>
        <w:t>,</w:t>
      </w:r>
      <w:r w:rsidR="0029260F">
        <w:rPr>
          <w:rFonts w:cstheme="minorHAnsi"/>
          <w:b/>
        </w:rPr>
        <w:t xml:space="preserve"> 2022</w:t>
      </w:r>
    </w:p>
    <w:p w14:paraId="140EA78B" w14:textId="1199FDC2" w:rsidR="00F310B5" w:rsidRPr="00614541" w:rsidRDefault="00A7308F" w:rsidP="00FF4946">
      <w:pPr>
        <w:spacing w:after="0" w:line="240" w:lineRule="auto"/>
        <w:jc w:val="center"/>
        <w:rPr>
          <w:rFonts w:cstheme="minorHAnsi"/>
          <w:b/>
        </w:rPr>
      </w:pPr>
      <w:r w:rsidRPr="00614541">
        <w:rPr>
          <w:rFonts w:cstheme="minorHAnsi"/>
          <w:b/>
        </w:rPr>
        <w:t>2-3</w:t>
      </w:r>
      <w:r w:rsidR="000A4A79" w:rsidRPr="00614541">
        <w:rPr>
          <w:rFonts w:cstheme="minorHAnsi"/>
          <w:b/>
        </w:rPr>
        <w:t xml:space="preserve"> pm</w:t>
      </w:r>
    </w:p>
    <w:p w14:paraId="06A8585F" w14:textId="0352F507" w:rsidR="00F310B5" w:rsidRPr="00614541" w:rsidRDefault="00F310B5" w:rsidP="00F310B5">
      <w:pPr>
        <w:jc w:val="center"/>
        <w:rPr>
          <w:rFonts w:cstheme="minorHAnsi"/>
        </w:rPr>
      </w:pPr>
    </w:p>
    <w:p w14:paraId="104B955F" w14:textId="5E33633C" w:rsidR="00D03FE5" w:rsidRPr="00614541" w:rsidRDefault="00D03FE5" w:rsidP="00E1666B">
      <w:pPr>
        <w:rPr>
          <w:rFonts w:eastAsia="Times New Roman" w:cstheme="minorHAnsi"/>
          <w:b/>
          <w:bCs/>
          <w:color w:val="000000"/>
        </w:rPr>
      </w:pPr>
      <w:r w:rsidRPr="00614541">
        <w:rPr>
          <w:rFonts w:eastAsia="Times New Roman" w:cstheme="minorHAnsi"/>
          <w:b/>
          <w:bCs/>
          <w:color w:val="000000"/>
        </w:rPr>
        <w:t xml:space="preserve">Meeting started: </w:t>
      </w:r>
      <w:r w:rsidR="00C77D02">
        <w:rPr>
          <w:rFonts w:eastAsia="Times New Roman" w:cstheme="minorHAnsi"/>
          <w:b/>
          <w:bCs/>
          <w:color w:val="000000"/>
        </w:rPr>
        <w:t>2:</w:t>
      </w:r>
      <w:r w:rsidR="00B109EC">
        <w:rPr>
          <w:rFonts w:eastAsia="Times New Roman" w:cstheme="minorHAnsi"/>
          <w:b/>
          <w:bCs/>
          <w:color w:val="000000"/>
        </w:rPr>
        <w:t>0</w:t>
      </w:r>
      <w:r w:rsidR="00C77D02">
        <w:rPr>
          <w:rFonts w:eastAsia="Times New Roman" w:cstheme="minorHAnsi"/>
          <w:b/>
          <w:bCs/>
          <w:color w:val="000000"/>
        </w:rPr>
        <w:t>0</w:t>
      </w:r>
      <w:r w:rsidR="00442F71">
        <w:rPr>
          <w:rFonts w:eastAsia="Times New Roman" w:cstheme="minorHAnsi"/>
          <w:b/>
          <w:bCs/>
          <w:color w:val="000000"/>
        </w:rPr>
        <w:t xml:space="preserve"> </w:t>
      </w:r>
      <w:r w:rsidR="00B109EC">
        <w:rPr>
          <w:rFonts w:eastAsia="Times New Roman" w:cstheme="minorHAnsi"/>
          <w:b/>
          <w:bCs/>
          <w:color w:val="000000"/>
        </w:rPr>
        <w:t>PM</w:t>
      </w:r>
    </w:p>
    <w:p w14:paraId="1EBEDAD4" w14:textId="545389EF" w:rsidR="00E645E2" w:rsidRDefault="00A97725" w:rsidP="002870C0">
      <w:pPr>
        <w:pStyle w:val="NoSpacing"/>
        <w:rPr>
          <w:rFonts w:cstheme="minorHAnsi"/>
          <w:b/>
          <w:bCs/>
        </w:rPr>
      </w:pPr>
      <w:r w:rsidRPr="00614541">
        <w:rPr>
          <w:rFonts w:cstheme="minorHAnsi"/>
          <w:b/>
          <w:bCs/>
        </w:rPr>
        <w:t>Introductions: Attendees by Zoom/call in:</w:t>
      </w:r>
    </w:p>
    <w:p w14:paraId="369D6283" w14:textId="5B04767A" w:rsidR="00F37D68" w:rsidRDefault="006C7BC3" w:rsidP="00F37D68">
      <w:pPr>
        <w:pStyle w:val="NoSpacing"/>
        <w:spacing w:before="240"/>
      </w:pPr>
      <w:r>
        <w:t xml:space="preserve">Roni Holder-Diefenbach (Economic Alliance Executive Director), Kayla Wells-Yoakum (OK CO WSU Ext.), </w:t>
      </w:r>
      <w:r w:rsidR="00F37D68">
        <w:t>Kellie Conn</w:t>
      </w:r>
      <w:r>
        <w:t xml:space="preserve"> (OK CO WSU Ext.)</w:t>
      </w:r>
      <w:r w:rsidR="00F37D68">
        <w:t xml:space="preserve">, Edwardo Martinez (Spectrum), Scott Graham (CEO Three Rivers Hospital), Aaron Keester, Hanna Kliegman, Brandi </w:t>
      </w:r>
      <w:proofErr w:type="spellStart"/>
      <w:r w:rsidR="00F37D68">
        <w:t>Schwerdtfeger</w:t>
      </w:r>
      <w:proofErr w:type="spellEnd"/>
      <w:r w:rsidR="00F37D68">
        <w:t xml:space="preserve"> (ACRS), John MacDonald (PUD), Devin </w:t>
      </w:r>
      <w:proofErr w:type="spellStart"/>
      <w:r w:rsidR="00F37D68">
        <w:t>Gombosky</w:t>
      </w:r>
      <w:proofErr w:type="spellEnd"/>
      <w:r w:rsidR="00F37D68">
        <w:t xml:space="preserve"> (COM), Joanna Bastian (</w:t>
      </w:r>
      <w:proofErr w:type="spellStart"/>
      <w:r w:rsidR="00F37D68">
        <w:t>MethowNet</w:t>
      </w:r>
      <w:proofErr w:type="spellEnd"/>
      <w:r w:rsidR="00F37D68">
        <w:t xml:space="preserve">), Kelly </w:t>
      </w:r>
      <w:r>
        <w:t>Hook</w:t>
      </w:r>
      <w:r w:rsidR="00F37D68">
        <w:t>, Chris St. Germaine (</w:t>
      </w:r>
      <w:proofErr w:type="spellStart"/>
      <w:r w:rsidR="00F37D68">
        <w:t>Ziply</w:t>
      </w:r>
      <w:proofErr w:type="spellEnd"/>
      <w:r w:rsidR="00F37D68">
        <w:t>).</w:t>
      </w:r>
    </w:p>
    <w:p w14:paraId="024064A2" w14:textId="086592C2" w:rsidR="006C7BC3" w:rsidRDefault="00F37D68" w:rsidP="00BA6FC7">
      <w:pPr>
        <w:pStyle w:val="NoSpacing"/>
        <w:spacing w:before="240"/>
      </w:pPr>
      <w:r>
        <w:t xml:space="preserve">Devin </w:t>
      </w:r>
      <w:proofErr w:type="spellStart"/>
      <w:r>
        <w:t>Gombosky</w:t>
      </w:r>
      <w:proofErr w:type="spellEnd"/>
      <w:r>
        <w:t xml:space="preserve"> (COM) corrected m</w:t>
      </w:r>
      <w:r w:rsidR="00E023DB">
        <w:t xml:space="preserve">inutes from the </w:t>
      </w:r>
      <w:r w:rsidR="00E9500D">
        <w:t>July</w:t>
      </w:r>
      <w:r w:rsidR="00C1257A">
        <w:t xml:space="preserve"> 28th</w:t>
      </w:r>
      <w:r w:rsidR="00E645E2">
        <w:t xml:space="preserve"> </w:t>
      </w:r>
      <w:r w:rsidR="00E023DB">
        <w:t>BAT meeting</w:t>
      </w:r>
      <w:r>
        <w:t>.  Instead of ‘NOFO delayed until late 2023’ it is actually ‘late 2022’.  The minutes where then approved.</w:t>
      </w:r>
    </w:p>
    <w:p w14:paraId="0192383F" w14:textId="77777777" w:rsidR="006C7BC3" w:rsidRDefault="006C7BC3" w:rsidP="006C7BC3">
      <w:pPr>
        <w:pStyle w:val="NoSpacing"/>
      </w:pPr>
    </w:p>
    <w:p w14:paraId="1D55E5F9" w14:textId="2C49C737" w:rsidR="001D5B9B" w:rsidRPr="00806417" w:rsidRDefault="00342CA7" w:rsidP="00806417">
      <w:r>
        <w:t>Presenter for Sept</w:t>
      </w:r>
      <w:r w:rsidR="006C7BC3">
        <w:t>ember 22</w:t>
      </w:r>
      <w:r w:rsidR="006C7BC3" w:rsidRPr="006C7BC3">
        <w:rPr>
          <w:vertAlign w:val="superscript"/>
        </w:rPr>
        <w:t>nd</w:t>
      </w:r>
      <w:r w:rsidR="006C7BC3">
        <w:t xml:space="preserve"> meeting</w:t>
      </w:r>
      <w:r>
        <w:t xml:space="preserve"> i</w:t>
      </w:r>
      <w:r w:rsidR="006C7BC3">
        <w:t>s Jenae Stark from CERB Community Economic Revitalization Board.</w:t>
      </w:r>
    </w:p>
    <w:p w14:paraId="52513E0A" w14:textId="7E306B45" w:rsidR="00F37D68" w:rsidRDefault="00E9500D" w:rsidP="00B65607">
      <w:pPr>
        <w:pStyle w:val="NoSpacing"/>
        <w:spacing w:before="240"/>
        <w:rPr>
          <w:b/>
          <w:bCs/>
        </w:rPr>
      </w:pPr>
      <w:r>
        <w:rPr>
          <w:b/>
          <w:bCs/>
        </w:rPr>
        <w:t>John McDonald (PUD)</w:t>
      </w:r>
      <w:r w:rsidR="00B65607" w:rsidRPr="00B65607">
        <w:rPr>
          <w:b/>
          <w:bCs/>
        </w:rPr>
        <w:t xml:space="preserve">Grant Application Update- </w:t>
      </w:r>
      <w:r w:rsidR="00342CA7">
        <w:rPr>
          <w:b/>
          <w:bCs/>
        </w:rPr>
        <w:t xml:space="preserve"> </w:t>
      </w:r>
    </w:p>
    <w:p w14:paraId="00D057C4" w14:textId="617D8847" w:rsidR="00D44211" w:rsidRDefault="00D44211" w:rsidP="00F37D68">
      <w:pPr>
        <w:pStyle w:val="NoSpacing"/>
        <w:numPr>
          <w:ilvl w:val="0"/>
          <w:numId w:val="25"/>
        </w:numPr>
        <w:spacing w:before="240"/>
      </w:pPr>
      <w:r>
        <w:t xml:space="preserve">USDA </w:t>
      </w:r>
      <w:r w:rsidR="00E9500D">
        <w:t xml:space="preserve">Reconnect Round 3 application was disqualified for not having </w:t>
      </w:r>
      <w:r>
        <w:t>appropriate letters</w:t>
      </w:r>
      <w:r w:rsidR="00E9500D">
        <w:t xml:space="preserve"> of endorsement</w:t>
      </w:r>
      <w:r w:rsidR="00342CA7" w:rsidRPr="00342CA7">
        <w:t xml:space="preserve"> </w:t>
      </w:r>
      <w:r w:rsidR="00E9500D">
        <w:t>from the CCT</w:t>
      </w:r>
      <w:r w:rsidR="00806417">
        <w:t xml:space="preserve"> and overlapping service areas</w:t>
      </w:r>
      <w:r w:rsidR="00E9500D">
        <w:t xml:space="preserve">.  </w:t>
      </w:r>
      <w:r w:rsidR="00FB7391">
        <w:t>Spoke with James Lightfoot (ACRS) and the intent is to resubmit amended Round 3 application during Round 4.</w:t>
      </w:r>
    </w:p>
    <w:p w14:paraId="5408A3CE" w14:textId="111F9045" w:rsidR="00D44211" w:rsidRDefault="00D44211" w:rsidP="004D49FA">
      <w:pPr>
        <w:pStyle w:val="NoSpacing"/>
        <w:numPr>
          <w:ilvl w:val="0"/>
          <w:numId w:val="25"/>
        </w:numPr>
        <w:spacing w:before="240"/>
      </w:pPr>
      <w:r>
        <w:t xml:space="preserve">The PUD will apply for the </w:t>
      </w:r>
      <w:r w:rsidR="00342CA7">
        <w:t>NTIA Middle Mile</w:t>
      </w:r>
      <w:r>
        <w:t xml:space="preserve"> funding</w:t>
      </w:r>
      <w:r w:rsidR="00342CA7">
        <w:t xml:space="preserve">, 4 potential middle mile projects, </w:t>
      </w:r>
      <w:r>
        <w:t xml:space="preserve">will </w:t>
      </w:r>
      <w:r w:rsidR="00342CA7">
        <w:t>need letter of endorsement from WSBO broadband office. Devin</w:t>
      </w:r>
      <w:r>
        <w:t xml:space="preserve"> </w:t>
      </w:r>
      <w:proofErr w:type="spellStart"/>
      <w:r>
        <w:t>Gombosky</w:t>
      </w:r>
      <w:proofErr w:type="spellEnd"/>
      <w:r w:rsidR="00342CA7">
        <w:t xml:space="preserve"> will assist with </w:t>
      </w:r>
      <w:r w:rsidR="00806417">
        <w:t>a letter</w:t>
      </w:r>
      <w:r w:rsidR="00342CA7">
        <w:t xml:space="preserve"> of recommendation</w:t>
      </w:r>
      <w:r w:rsidR="00806417">
        <w:t xml:space="preserve"> which will be signed by director Mark Moscone.</w:t>
      </w:r>
    </w:p>
    <w:p w14:paraId="35AA51D4" w14:textId="71DA3518" w:rsidR="0060648D" w:rsidRDefault="00806417" w:rsidP="004D49FA">
      <w:pPr>
        <w:pStyle w:val="NoSpacing"/>
        <w:numPr>
          <w:ilvl w:val="0"/>
          <w:numId w:val="25"/>
        </w:numPr>
        <w:spacing w:before="240"/>
      </w:pPr>
      <w:r>
        <w:t>Other upcoming funding opportunities are USDA Reconnect R</w:t>
      </w:r>
      <w:r w:rsidR="0060648D">
        <w:t xml:space="preserve">ound 4, </w:t>
      </w:r>
      <w:r>
        <w:t xml:space="preserve">and </w:t>
      </w:r>
      <w:r w:rsidR="0060648D">
        <w:t xml:space="preserve">WSBO </w:t>
      </w:r>
      <w:r>
        <w:t>I</w:t>
      </w:r>
      <w:r w:rsidR="0060648D">
        <w:t xml:space="preserve">nfrastructure </w:t>
      </w:r>
      <w:r>
        <w:t>A</w:t>
      </w:r>
      <w:r w:rsidR="0060648D">
        <w:t xml:space="preserve">cceleration </w:t>
      </w:r>
      <w:r>
        <w:t>Grant</w:t>
      </w:r>
      <w:r w:rsidR="0060648D">
        <w:t xml:space="preserve"> </w:t>
      </w:r>
      <w:r>
        <w:t>R</w:t>
      </w:r>
      <w:r w:rsidR="0060648D">
        <w:t>ound 2</w:t>
      </w:r>
      <w:r>
        <w:t>.</w:t>
      </w:r>
    </w:p>
    <w:p w14:paraId="3009B3C6" w14:textId="068068E6" w:rsidR="00CB6651" w:rsidRPr="00CB6651" w:rsidRDefault="0060648D" w:rsidP="00B65607">
      <w:pPr>
        <w:pStyle w:val="NoSpacing"/>
        <w:spacing w:before="240"/>
        <w:rPr>
          <w:b/>
          <w:bCs/>
        </w:rPr>
      </w:pPr>
      <w:r w:rsidRPr="00CB6651">
        <w:rPr>
          <w:b/>
          <w:bCs/>
        </w:rPr>
        <w:t>Roni</w:t>
      </w:r>
      <w:r w:rsidR="00806417" w:rsidRPr="00CB6651">
        <w:rPr>
          <w:b/>
          <w:bCs/>
        </w:rPr>
        <w:t xml:space="preserve"> Holder-</w:t>
      </w:r>
      <w:r w:rsidR="00CB6651" w:rsidRPr="00CB6651">
        <w:rPr>
          <w:b/>
          <w:bCs/>
        </w:rPr>
        <w:t>Diefenbach</w:t>
      </w:r>
      <w:r w:rsidR="00CB6651">
        <w:rPr>
          <w:b/>
          <w:bCs/>
        </w:rPr>
        <w:t xml:space="preserve"> (Economic Alliance Executive Director)</w:t>
      </w:r>
      <w:r w:rsidR="00CB6651" w:rsidRPr="00CB6651">
        <w:rPr>
          <w:b/>
          <w:bCs/>
        </w:rPr>
        <w:t xml:space="preserve"> Update-</w:t>
      </w:r>
    </w:p>
    <w:p w14:paraId="2A5DCCAC" w14:textId="3C462F30" w:rsidR="00CB6651" w:rsidRDefault="00CB6651" w:rsidP="00CB6651">
      <w:pPr>
        <w:pStyle w:val="NoSpacing"/>
        <w:numPr>
          <w:ilvl w:val="0"/>
          <w:numId w:val="26"/>
        </w:numPr>
        <w:spacing w:before="240"/>
      </w:pPr>
      <w:r>
        <w:t xml:space="preserve">Spoke with Matthew </w:t>
      </w:r>
      <w:r w:rsidR="004A1B85">
        <w:t xml:space="preserve">Pleasants </w:t>
      </w:r>
      <w:r>
        <w:t>(CCT) and he hopes to be more active in participating</w:t>
      </w:r>
      <w:r w:rsidR="0060648D">
        <w:t xml:space="preserve"> </w:t>
      </w:r>
      <w:r>
        <w:t xml:space="preserve">at our BAT meetings. </w:t>
      </w:r>
    </w:p>
    <w:p w14:paraId="65AE4F35" w14:textId="77777777" w:rsidR="00CB6651" w:rsidRPr="00CB6651" w:rsidRDefault="00CB6651" w:rsidP="00033A92">
      <w:pPr>
        <w:pStyle w:val="NoSpacing"/>
        <w:numPr>
          <w:ilvl w:val="0"/>
          <w:numId w:val="26"/>
        </w:numPr>
        <w:spacing w:before="240"/>
        <w:rPr>
          <w:b/>
          <w:bCs/>
        </w:rPr>
      </w:pPr>
      <w:r>
        <w:t>Read in the newspaper</w:t>
      </w:r>
      <w:r w:rsidR="0060648D">
        <w:t xml:space="preserve"> that PUD has done other BB improvement</w:t>
      </w:r>
      <w:r>
        <w:t xml:space="preserve"> such as upgrading </w:t>
      </w:r>
      <w:r w:rsidR="0060648D">
        <w:t>optical backbone from Pateros to Canada</w:t>
      </w:r>
      <w:r>
        <w:t>.</w:t>
      </w:r>
      <w:r w:rsidR="0060648D">
        <w:t xml:space="preserve"> </w:t>
      </w:r>
    </w:p>
    <w:p w14:paraId="6716EBCA" w14:textId="285A68D5" w:rsidR="0060648D" w:rsidRDefault="00FB7391" w:rsidP="00CB6651">
      <w:pPr>
        <w:pStyle w:val="NoSpacing"/>
        <w:spacing w:before="240"/>
        <w:rPr>
          <w:b/>
          <w:bCs/>
        </w:rPr>
      </w:pPr>
      <w:r w:rsidRPr="00FB7391">
        <w:rPr>
          <w:b/>
          <w:bCs/>
        </w:rPr>
        <w:t xml:space="preserve">Brandi </w:t>
      </w:r>
      <w:proofErr w:type="spellStart"/>
      <w:r w:rsidRPr="00FB7391">
        <w:rPr>
          <w:b/>
          <w:bCs/>
        </w:rPr>
        <w:t>Schwerdtfeger</w:t>
      </w:r>
      <w:proofErr w:type="spellEnd"/>
      <w:r w:rsidRPr="00FB7391">
        <w:rPr>
          <w:b/>
          <w:bCs/>
        </w:rPr>
        <w:t xml:space="preserve"> (ACRS) Update-</w:t>
      </w:r>
    </w:p>
    <w:p w14:paraId="2F7471A5" w14:textId="707B4182" w:rsidR="00987C8F" w:rsidRDefault="00987C8F" w:rsidP="00987C8F">
      <w:pPr>
        <w:pStyle w:val="NoSpacing"/>
        <w:numPr>
          <w:ilvl w:val="0"/>
          <w:numId w:val="29"/>
        </w:numPr>
        <w:spacing w:before="240"/>
      </w:pPr>
      <w:r w:rsidRPr="00987C8F">
        <w:t xml:space="preserve">Biden-Harris Administration to Begin Accepting Applications on September 6 for USDA </w:t>
      </w:r>
      <w:proofErr w:type="spellStart"/>
      <w:r w:rsidRPr="00987C8F">
        <w:t>ReConnect</w:t>
      </w:r>
      <w:proofErr w:type="spellEnd"/>
      <w:r w:rsidRPr="00987C8F">
        <w:t xml:space="preserve"> Program Round 4 Funding.</w:t>
      </w:r>
    </w:p>
    <w:p w14:paraId="438D12E2" w14:textId="604D35DD" w:rsidR="00987C8F" w:rsidRPr="00987C8F" w:rsidRDefault="00987C8F" w:rsidP="00987C8F">
      <w:pPr>
        <w:pStyle w:val="NoSpacing"/>
        <w:spacing w:before="240"/>
        <w:ind w:left="720"/>
      </w:pPr>
      <w:hyperlink r:id="rId9" w:history="1">
        <w:r w:rsidRPr="00987C8F">
          <w:rPr>
            <w:rStyle w:val="Hyperlink"/>
          </w:rPr>
          <w:t>https://www.federalregister.gov/documents/2022/08/04/2022-16694/rural-econnectivity-program</w:t>
        </w:r>
      </w:hyperlink>
    </w:p>
    <w:p w14:paraId="1AEC7B53" w14:textId="0DD3E778" w:rsidR="001F6399" w:rsidRDefault="00B5662F" w:rsidP="00DC7D7C">
      <w:pPr>
        <w:pStyle w:val="NoSpacing"/>
        <w:spacing w:before="240"/>
        <w:rPr>
          <w:b/>
          <w:bCs/>
        </w:rPr>
      </w:pPr>
      <w:r>
        <w:rPr>
          <w:b/>
          <w:bCs/>
        </w:rPr>
        <w:t>Devon</w:t>
      </w:r>
      <w:r w:rsidR="001F6399">
        <w:rPr>
          <w:b/>
          <w:bCs/>
        </w:rPr>
        <w:t xml:space="preserve"> </w:t>
      </w:r>
      <w:proofErr w:type="spellStart"/>
      <w:r w:rsidR="001F6399">
        <w:rPr>
          <w:b/>
          <w:bCs/>
        </w:rPr>
        <w:t>Gombosky</w:t>
      </w:r>
      <w:proofErr w:type="spellEnd"/>
      <w:r w:rsidR="001F6399">
        <w:rPr>
          <w:b/>
          <w:bCs/>
        </w:rPr>
        <w:t xml:space="preserve"> (COM) Update-</w:t>
      </w:r>
    </w:p>
    <w:p w14:paraId="1563A370" w14:textId="593592C5" w:rsidR="001F6399" w:rsidRDefault="001F6399" w:rsidP="001F6399">
      <w:pPr>
        <w:pStyle w:val="NoSpacing"/>
        <w:numPr>
          <w:ilvl w:val="0"/>
          <w:numId w:val="27"/>
        </w:numPr>
        <w:spacing w:before="240"/>
      </w:pPr>
      <w:r w:rsidRPr="001F6399">
        <w:t>Infrastructure Acceleration Grants have been placed on hold until the end of this year.</w:t>
      </w:r>
      <w:r>
        <w:t xml:space="preserve"> Will release the NOFO in late 2022.</w:t>
      </w:r>
    </w:p>
    <w:p w14:paraId="774C661B" w14:textId="0F4BC445" w:rsidR="001F6399" w:rsidRDefault="001F6399" w:rsidP="001F6399">
      <w:pPr>
        <w:pStyle w:val="NoSpacing"/>
        <w:numPr>
          <w:ilvl w:val="0"/>
          <w:numId w:val="27"/>
        </w:numPr>
        <w:spacing w:before="240"/>
      </w:pPr>
      <w:r>
        <w:t xml:space="preserve">Completed Digital Equity forum survey, waiting for results with a little over 2,000 Washington State residents participating. </w:t>
      </w:r>
    </w:p>
    <w:p w14:paraId="68B5450F" w14:textId="4A2909C8" w:rsidR="001F6399" w:rsidRDefault="001F6399" w:rsidP="001F6399">
      <w:pPr>
        <w:pStyle w:val="NoSpacing"/>
        <w:numPr>
          <w:ilvl w:val="0"/>
          <w:numId w:val="27"/>
        </w:numPr>
        <w:spacing w:before="240"/>
      </w:pPr>
      <w:r>
        <w:t>Closed the new round of Digital Navigator grants which were designed to be smaller community level grants that were aimed to be between $200-</w:t>
      </w:r>
      <w:r w:rsidR="00BF56C7">
        <w:t>$</w:t>
      </w:r>
      <w:r>
        <w:t>500,000.</w:t>
      </w:r>
    </w:p>
    <w:p w14:paraId="2D396491" w14:textId="6F21CFC9" w:rsidR="001F6399" w:rsidRPr="001F6399" w:rsidRDefault="001F6399" w:rsidP="00483536">
      <w:pPr>
        <w:pStyle w:val="NoSpacing"/>
        <w:numPr>
          <w:ilvl w:val="0"/>
          <w:numId w:val="27"/>
        </w:numPr>
        <w:spacing w:before="240"/>
        <w:rPr>
          <w:b/>
          <w:bCs/>
        </w:rPr>
      </w:pPr>
      <w:r>
        <w:t>COM is still experiencing staffing issues.  Hiring a new Digital Equity Manager, should be filled in October.  Devon is leaving the team to accept a new opportunity in Olympia.</w:t>
      </w:r>
    </w:p>
    <w:p w14:paraId="7F2D50B8" w14:textId="59BF398F" w:rsidR="001F6399" w:rsidRPr="001F6399" w:rsidRDefault="0099590A" w:rsidP="00483536">
      <w:pPr>
        <w:pStyle w:val="NoSpacing"/>
        <w:numPr>
          <w:ilvl w:val="0"/>
          <w:numId w:val="27"/>
        </w:numPr>
        <w:spacing w:before="240"/>
        <w:rPr>
          <w:b/>
          <w:bCs/>
        </w:rPr>
      </w:pPr>
      <w:r>
        <w:t>WSBO has completed an interagency agreement with Washington State University Extension to partner on BAT program development.  Additional support resources should be coming from WSU.</w:t>
      </w:r>
    </w:p>
    <w:p w14:paraId="6B806435" w14:textId="689E079F" w:rsidR="00DC7D7C" w:rsidRPr="000651D1" w:rsidRDefault="00DC7D7C" w:rsidP="00DC7D7C">
      <w:pPr>
        <w:pStyle w:val="NoSpacing"/>
        <w:spacing w:before="240"/>
        <w:rPr>
          <w:b/>
          <w:bCs/>
        </w:rPr>
      </w:pPr>
      <w:r w:rsidRPr="000651D1">
        <w:rPr>
          <w:b/>
          <w:bCs/>
        </w:rPr>
        <w:t>Kayla Wells</w:t>
      </w:r>
      <w:r w:rsidR="0099590A" w:rsidRPr="000651D1">
        <w:rPr>
          <w:b/>
          <w:bCs/>
        </w:rPr>
        <w:t xml:space="preserve">-Yoakum (WSU OK CO Ext.) </w:t>
      </w:r>
      <w:r w:rsidR="000651D1">
        <w:rPr>
          <w:b/>
          <w:bCs/>
        </w:rPr>
        <w:t>Comment-</w:t>
      </w:r>
      <w:r w:rsidRPr="000651D1">
        <w:rPr>
          <w:b/>
          <w:bCs/>
        </w:rPr>
        <w:t xml:space="preserve"> </w:t>
      </w:r>
    </w:p>
    <w:p w14:paraId="77854A7F" w14:textId="0D512976" w:rsidR="00DC7D7C" w:rsidRPr="001F6399" w:rsidRDefault="000651D1" w:rsidP="000651D1">
      <w:pPr>
        <w:pStyle w:val="NoSpacing"/>
        <w:numPr>
          <w:ilvl w:val="0"/>
          <w:numId w:val="28"/>
        </w:numPr>
        <w:spacing w:before="240"/>
      </w:pPr>
      <w:r>
        <w:t xml:space="preserve">Kayla shared this link to the article featured in their WSU Insider online newspaper.  </w:t>
      </w:r>
      <w:hyperlink r:id="rId10" w:history="1">
        <w:r w:rsidRPr="004D55DC">
          <w:rPr>
            <w:rStyle w:val="Hyperlink"/>
          </w:rPr>
          <w:t>https://news.wsu.edu/press-release/2022/08/15/wsu-extension-dept-of-commerce-partner-to-expand-rural-broadband-access-equity/</w:t>
        </w:r>
      </w:hyperlink>
      <w:r>
        <w:t xml:space="preserve">   Kayla was told that WSU will be reaching out to Extension directors to gauge interest and participation</w:t>
      </w:r>
      <w:r w:rsidR="00B55D3C">
        <w:t>, she believes that the PI is Mike Gaffney, who is the director of the Community Economic Development Ext. unit.</w:t>
      </w:r>
    </w:p>
    <w:p w14:paraId="6D355493" w14:textId="77777777" w:rsidR="00B55D3C" w:rsidRDefault="00DC7D7C" w:rsidP="00B65607">
      <w:pPr>
        <w:pStyle w:val="NoSpacing"/>
        <w:spacing w:before="240"/>
      </w:pPr>
      <w:r w:rsidRPr="00B55D3C">
        <w:rPr>
          <w:b/>
          <w:bCs/>
        </w:rPr>
        <w:t>Joanna Sebastian</w:t>
      </w:r>
      <w:r w:rsidR="00B55D3C" w:rsidRPr="00B55D3C">
        <w:rPr>
          <w:b/>
          <w:bCs/>
        </w:rPr>
        <w:t xml:space="preserve"> (</w:t>
      </w:r>
      <w:proofErr w:type="spellStart"/>
      <w:r w:rsidR="00B55D3C" w:rsidRPr="00B55D3C">
        <w:rPr>
          <w:b/>
          <w:bCs/>
        </w:rPr>
        <w:t>MethowNet</w:t>
      </w:r>
      <w:proofErr w:type="spellEnd"/>
      <w:r w:rsidR="00B55D3C" w:rsidRPr="00B55D3C">
        <w:rPr>
          <w:b/>
          <w:bCs/>
        </w:rPr>
        <w:t>) Update</w:t>
      </w:r>
      <w:r w:rsidRPr="001F6399">
        <w:t xml:space="preserve">- </w:t>
      </w:r>
    </w:p>
    <w:p w14:paraId="17BBB12C" w14:textId="77777777" w:rsidR="00C5592F" w:rsidRDefault="00DC7D7C" w:rsidP="00C5592F">
      <w:pPr>
        <w:pStyle w:val="NoSpacing"/>
        <w:numPr>
          <w:ilvl w:val="0"/>
          <w:numId w:val="28"/>
        </w:numPr>
        <w:spacing w:before="240"/>
      </w:pPr>
      <w:r w:rsidRPr="001F6399">
        <w:t xml:space="preserve">Broadband </w:t>
      </w:r>
      <w:r w:rsidR="00B55D3C" w:rsidRPr="001F6399">
        <w:t>feas</w:t>
      </w:r>
      <w:r w:rsidR="00B55D3C">
        <w:t>ibility</w:t>
      </w:r>
      <w:r w:rsidRPr="001F6399">
        <w:t xml:space="preserve"> study is at the deciding phase, prioritizing</w:t>
      </w:r>
      <w:r w:rsidR="00B55D3C">
        <w:t>, should know more soon.</w:t>
      </w:r>
    </w:p>
    <w:p w14:paraId="53220FBB" w14:textId="304DF92B" w:rsidR="00B55D3C" w:rsidRDefault="00C5592F" w:rsidP="00B65607">
      <w:pPr>
        <w:pStyle w:val="NoSpacing"/>
        <w:spacing w:before="240"/>
      </w:pPr>
      <w:r w:rsidRPr="001F6399">
        <w:t>Meeting adjourned at 2:</w:t>
      </w:r>
      <w:r>
        <w:t xml:space="preserve">34 pm.  </w:t>
      </w:r>
      <w:r w:rsidR="00B55D3C">
        <w:t>Next meeting is on September 22, 2022, at 2:00 pm.</w:t>
      </w:r>
    </w:p>
    <w:p w14:paraId="3A5CAB1B" w14:textId="77777777" w:rsidR="00C5592F" w:rsidRDefault="00C5592F" w:rsidP="00B65607">
      <w:pPr>
        <w:pStyle w:val="NoSpacing"/>
        <w:spacing w:before="240"/>
      </w:pPr>
    </w:p>
    <w:p w14:paraId="275CDB18" w14:textId="77777777" w:rsidR="00C5592F" w:rsidRPr="00CB6624" w:rsidRDefault="00C5592F" w:rsidP="00C5592F">
      <w:pPr>
        <w:rPr>
          <w:rFonts w:cstheme="minorHAnsi"/>
          <w:sz w:val="24"/>
          <w:szCs w:val="24"/>
        </w:rPr>
      </w:pPr>
      <w:r w:rsidRPr="00CB6624">
        <w:rPr>
          <w:rFonts w:cstheme="minorHAnsi"/>
          <w:sz w:val="24"/>
          <w:szCs w:val="24"/>
        </w:rPr>
        <w:t>Respectfully submitted by Kellie Conn, WSU Extension Okanogan County.</w:t>
      </w:r>
    </w:p>
    <w:p w14:paraId="22EEF31D" w14:textId="77777777" w:rsidR="00C5592F" w:rsidRPr="001F6399" w:rsidRDefault="00C5592F" w:rsidP="00B65607">
      <w:pPr>
        <w:pStyle w:val="NoSpacing"/>
        <w:spacing w:before="240"/>
      </w:pPr>
    </w:p>
    <w:sectPr w:rsidR="00C5592F" w:rsidRPr="001F6399" w:rsidSect="005A6D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50F"/>
    <w:multiLevelType w:val="hybridMultilevel"/>
    <w:tmpl w:val="4E64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F56"/>
    <w:multiLevelType w:val="hybridMultilevel"/>
    <w:tmpl w:val="254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891"/>
    <w:multiLevelType w:val="hybridMultilevel"/>
    <w:tmpl w:val="721E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64A4"/>
    <w:multiLevelType w:val="hybridMultilevel"/>
    <w:tmpl w:val="518A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3B7"/>
    <w:multiLevelType w:val="hybridMultilevel"/>
    <w:tmpl w:val="96C4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4F9"/>
    <w:multiLevelType w:val="hybridMultilevel"/>
    <w:tmpl w:val="5548F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71E3"/>
    <w:multiLevelType w:val="hybridMultilevel"/>
    <w:tmpl w:val="63F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56FBD"/>
    <w:multiLevelType w:val="hybridMultilevel"/>
    <w:tmpl w:val="0C42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E03F1"/>
    <w:multiLevelType w:val="hybridMultilevel"/>
    <w:tmpl w:val="BD1A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A2A61"/>
    <w:multiLevelType w:val="hybridMultilevel"/>
    <w:tmpl w:val="E66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41CDF"/>
    <w:multiLevelType w:val="hybridMultilevel"/>
    <w:tmpl w:val="B8E6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1429"/>
    <w:multiLevelType w:val="hybridMultilevel"/>
    <w:tmpl w:val="327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D047E"/>
    <w:multiLevelType w:val="hybridMultilevel"/>
    <w:tmpl w:val="148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222A3"/>
    <w:multiLevelType w:val="hybridMultilevel"/>
    <w:tmpl w:val="F01A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55C43"/>
    <w:multiLevelType w:val="hybridMultilevel"/>
    <w:tmpl w:val="F5F8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71CD6"/>
    <w:multiLevelType w:val="hybridMultilevel"/>
    <w:tmpl w:val="6C48901A"/>
    <w:lvl w:ilvl="0" w:tplc="775C7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5E99"/>
    <w:multiLevelType w:val="hybridMultilevel"/>
    <w:tmpl w:val="657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F30EF"/>
    <w:multiLevelType w:val="hybridMultilevel"/>
    <w:tmpl w:val="82A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4362D"/>
    <w:multiLevelType w:val="hybridMultilevel"/>
    <w:tmpl w:val="35A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E73DB"/>
    <w:multiLevelType w:val="hybridMultilevel"/>
    <w:tmpl w:val="D722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E4BD0"/>
    <w:multiLevelType w:val="hybridMultilevel"/>
    <w:tmpl w:val="FC68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2219"/>
    <w:multiLevelType w:val="hybridMultilevel"/>
    <w:tmpl w:val="5502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A1E04"/>
    <w:multiLevelType w:val="hybridMultilevel"/>
    <w:tmpl w:val="785A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2417A"/>
    <w:multiLevelType w:val="hybridMultilevel"/>
    <w:tmpl w:val="CF0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71132"/>
    <w:multiLevelType w:val="hybridMultilevel"/>
    <w:tmpl w:val="B8A2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D1FAA"/>
    <w:multiLevelType w:val="hybridMultilevel"/>
    <w:tmpl w:val="5332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31D12"/>
    <w:multiLevelType w:val="hybridMultilevel"/>
    <w:tmpl w:val="D65E6450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17B34"/>
    <w:multiLevelType w:val="hybridMultilevel"/>
    <w:tmpl w:val="D5AE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92FBB"/>
    <w:multiLevelType w:val="hybridMultilevel"/>
    <w:tmpl w:val="8EE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3"/>
  </w:num>
  <w:num w:numId="5">
    <w:abstractNumId w:val="3"/>
  </w:num>
  <w:num w:numId="6">
    <w:abstractNumId w:val="20"/>
  </w:num>
  <w:num w:numId="7">
    <w:abstractNumId w:val="0"/>
  </w:num>
  <w:num w:numId="8">
    <w:abstractNumId w:val="24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27"/>
  </w:num>
  <w:num w:numId="14">
    <w:abstractNumId w:val="15"/>
  </w:num>
  <w:num w:numId="15">
    <w:abstractNumId w:val="18"/>
  </w:num>
  <w:num w:numId="16">
    <w:abstractNumId w:val="16"/>
  </w:num>
  <w:num w:numId="17">
    <w:abstractNumId w:val="9"/>
  </w:num>
  <w:num w:numId="18">
    <w:abstractNumId w:val="28"/>
  </w:num>
  <w:num w:numId="19">
    <w:abstractNumId w:val="10"/>
  </w:num>
  <w:num w:numId="20">
    <w:abstractNumId w:val="13"/>
  </w:num>
  <w:num w:numId="21">
    <w:abstractNumId w:val="22"/>
  </w:num>
  <w:num w:numId="22">
    <w:abstractNumId w:val="26"/>
  </w:num>
  <w:num w:numId="23">
    <w:abstractNumId w:val="19"/>
  </w:num>
  <w:num w:numId="24">
    <w:abstractNumId w:val="5"/>
  </w:num>
  <w:num w:numId="25">
    <w:abstractNumId w:val="7"/>
  </w:num>
  <w:num w:numId="26">
    <w:abstractNumId w:val="4"/>
  </w:num>
  <w:num w:numId="27">
    <w:abstractNumId w:val="21"/>
  </w:num>
  <w:num w:numId="28">
    <w:abstractNumId w:val="6"/>
  </w:num>
  <w:num w:numId="2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B5"/>
    <w:rsid w:val="000040D3"/>
    <w:rsid w:val="00010D6C"/>
    <w:rsid w:val="00011045"/>
    <w:rsid w:val="0001409D"/>
    <w:rsid w:val="00015303"/>
    <w:rsid w:val="00015FFE"/>
    <w:rsid w:val="000220B9"/>
    <w:rsid w:val="00022B64"/>
    <w:rsid w:val="00023A02"/>
    <w:rsid w:val="00030406"/>
    <w:rsid w:val="000358EB"/>
    <w:rsid w:val="000415FD"/>
    <w:rsid w:val="00041C70"/>
    <w:rsid w:val="000467CC"/>
    <w:rsid w:val="000507A5"/>
    <w:rsid w:val="00050F57"/>
    <w:rsid w:val="00051627"/>
    <w:rsid w:val="000549D0"/>
    <w:rsid w:val="00057A5B"/>
    <w:rsid w:val="00060E06"/>
    <w:rsid w:val="00061840"/>
    <w:rsid w:val="000628E1"/>
    <w:rsid w:val="00064A8E"/>
    <w:rsid w:val="000651D1"/>
    <w:rsid w:val="0006721F"/>
    <w:rsid w:val="00070F95"/>
    <w:rsid w:val="00075FC5"/>
    <w:rsid w:val="00085F1B"/>
    <w:rsid w:val="00087D8F"/>
    <w:rsid w:val="00096341"/>
    <w:rsid w:val="00096B37"/>
    <w:rsid w:val="000A08AC"/>
    <w:rsid w:val="000A2FF5"/>
    <w:rsid w:val="000A30FB"/>
    <w:rsid w:val="000A4A79"/>
    <w:rsid w:val="000B0720"/>
    <w:rsid w:val="000B08EC"/>
    <w:rsid w:val="000B241F"/>
    <w:rsid w:val="000B3617"/>
    <w:rsid w:val="000B49AA"/>
    <w:rsid w:val="000B5DDB"/>
    <w:rsid w:val="000B60AD"/>
    <w:rsid w:val="000C36C9"/>
    <w:rsid w:val="000C51B8"/>
    <w:rsid w:val="000D3E6F"/>
    <w:rsid w:val="000D4C75"/>
    <w:rsid w:val="000E3F04"/>
    <w:rsid w:val="000E5762"/>
    <w:rsid w:val="000F594D"/>
    <w:rsid w:val="0010318F"/>
    <w:rsid w:val="00104D51"/>
    <w:rsid w:val="00106E8C"/>
    <w:rsid w:val="0010725D"/>
    <w:rsid w:val="00110495"/>
    <w:rsid w:val="00112C3C"/>
    <w:rsid w:val="00112E0B"/>
    <w:rsid w:val="00126384"/>
    <w:rsid w:val="00126FE1"/>
    <w:rsid w:val="001276B4"/>
    <w:rsid w:val="0013102A"/>
    <w:rsid w:val="00132051"/>
    <w:rsid w:val="0014420C"/>
    <w:rsid w:val="00144A9B"/>
    <w:rsid w:val="00145569"/>
    <w:rsid w:val="001741F4"/>
    <w:rsid w:val="00174888"/>
    <w:rsid w:val="00182E20"/>
    <w:rsid w:val="00186692"/>
    <w:rsid w:val="00186A93"/>
    <w:rsid w:val="0019196C"/>
    <w:rsid w:val="001A4982"/>
    <w:rsid w:val="001A5D68"/>
    <w:rsid w:val="001A5DEB"/>
    <w:rsid w:val="001A7098"/>
    <w:rsid w:val="001B0AA0"/>
    <w:rsid w:val="001C21A0"/>
    <w:rsid w:val="001D5B9B"/>
    <w:rsid w:val="001D6960"/>
    <w:rsid w:val="001D6BE7"/>
    <w:rsid w:val="001D7355"/>
    <w:rsid w:val="001E0ACA"/>
    <w:rsid w:val="001E1E16"/>
    <w:rsid w:val="001E3C57"/>
    <w:rsid w:val="001E4F43"/>
    <w:rsid w:val="001F0826"/>
    <w:rsid w:val="001F2894"/>
    <w:rsid w:val="001F302E"/>
    <w:rsid w:val="001F5E39"/>
    <w:rsid w:val="001F6399"/>
    <w:rsid w:val="001F7EB3"/>
    <w:rsid w:val="002065E2"/>
    <w:rsid w:val="00211C7D"/>
    <w:rsid w:val="002259E8"/>
    <w:rsid w:val="002266C3"/>
    <w:rsid w:val="00227BC6"/>
    <w:rsid w:val="0023111D"/>
    <w:rsid w:val="00233A48"/>
    <w:rsid w:val="00236B07"/>
    <w:rsid w:val="00245C15"/>
    <w:rsid w:val="002544BE"/>
    <w:rsid w:val="00266ECF"/>
    <w:rsid w:val="00273434"/>
    <w:rsid w:val="00275D67"/>
    <w:rsid w:val="00277545"/>
    <w:rsid w:val="00283803"/>
    <w:rsid w:val="0028498D"/>
    <w:rsid w:val="00285142"/>
    <w:rsid w:val="002860DB"/>
    <w:rsid w:val="002870C0"/>
    <w:rsid w:val="002904FB"/>
    <w:rsid w:val="0029260F"/>
    <w:rsid w:val="002940AC"/>
    <w:rsid w:val="00297E07"/>
    <w:rsid w:val="002A388C"/>
    <w:rsid w:val="002B342C"/>
    <w:rsid w:val="002B6542"/>
    <w:rsid w:val="002C0C1F"/>
    <w:rsid w:val="002C390A"/>
    <w:rsid w:val="002C7688"/>
    <w:rsid w:val="002D0C5E"/>
    <w:rsid w:val="002D4A90"/>
    <w:rsid w:val="002E68F6"/>
    <w:rsid w:val="002F0C71"/>
    <w:rsid w:val="002F2E38"/>
    <w:rsid w:val="002F661F"/>
    <w:rsid w:val="003047A8"/>
    <w:rsid w:val="0031294A"/>
    <w:rsid w:val="00320179"/>
    <w:rsid w:val="003220FC"/>
    <w:rsid w:val="0033271E"/>
    <w:rsid w:val="003331E2"/>
    <w:rsid w:val="00335656"/>
    <w:rsid w:val="003371ED"/>
    <w:rsid w:val="00337364"/>
    <w:rsid w:val="00341D89"/>
    <w:rsid w:val="00342CA7"/>
    <w:rsid w:val="00346A06"/>
    <w:rsid w:val="00352318"/>
    <w:rsid w:val="003528B4"/>
    <w:rsid w:val="00354D08"/>
    <w:rsid w:val="003555CB"/>
    <w:rsid w:val="00355F29"/>
    <w:rsid w:val="003607AF"/>
    <w:rsid w:val="003636A2"/>
    <w:rsid w:val="00366185"/>
    <w:rsid w:val="0036793F"/>
    <w:rsid w:val="00375574"/>
    <w:rsid w:val="00387F92"/>
    <w:rsid w:val="00390E63"/>
    <w:rsid w:val="00392FE2"/>
    <w:rsid w:val="003941F1"/>
    <w:rsid w:val="003947CD"/>
    <w:rsid w:val="003A1F05"/>
    <w:rsid w:val="003A5946"/>
    <w:rsid w:val="003A63CF"/>
    <w:rsid w:val="003B0B40"/>
    <w:rsid w:val="003B0E8D"/>
    <w:rsid w:val="003B42CB"/>
    <w:rsid w:val="003B4508"/>
    <w:rsid w:val="003C256B"/>
    <w:rsid w:val="003C312A"/>
    <w:rsid w:val="003D152D"/>
    <w:rsid w:val="003D397A"/>
    <w:rsid w:val="003D63E5"/>
    <w:rsid w:val="003D662D"/>
    <w:rsid w:val="003D67BC"/>
    <w:rsid w:val="003E5EA9"/>
    <w:rsid w:val="003F43FC"/>
    <w:rsid w:val="003F5379"/>
    <w:rsid w:val="00400183"/>
    <w:rsid w:val="00407384"/>
    <w:rsid w:val="00412CA7"/>
    <w:rsid w:val="0041439E"/>
    <w:rsid w:val="004150CF"/>
    <w:rsid w:val="00417333"/>
    <w:rsid w:val="00422EB0"/>
    <w:rsid w:val="004233D8"/>
    <w:rsid w:val="004306FC"/>
    <w:rsid w:val="00434702"/>
    <w:rsid w:val="0043653E"/>
    <w:rsid w:val="00442F71"/>
    <w:rsid w:val="00443913"/>
    <w:rsid w:val="00444C43"/>
    <w:rsid w:val="004476BB"/>
    <w:rsid w:val="00462198"/>
    <w:rsid w:val="0046534C"/>
    <w:rsid w:val="0046597D"/>
    <w:rsid w:val="00471272"/>
    <w:rsid w:val="00471BAF"/>
    <w:rsid w:val="004735F3"/>
    <w:rsid w:val="00473BE0"/>
    <w:rsid w:val="00477BBB"/>
    <w:rsid w:val="00480CB7"/>
    <w:rsid w:val="00484954"/>
    <w:rsid w:val="00484A1C"/>
    <w:rsid w:val="0048636A"/>
    <w:rsid w:val="004903CC"/>
    <w:rsid w:val="004906C7"/>
    <w:rsid w:val="00494949"/>
    <w:rsid w:val="00496F60"/>
    <w:rsid w:val="00497643"/>
    <w:rsid w:val="004A168D"/>
    <w:rsid w:val="004A1B85"/>
    <w:rsid w:val="004A757D"/>
    <w:rsid w:val="004B035F"/>
    <w:rsid w:val="004C4172"/>
    <w:rsid w:val="004D2A0E"/>
    <w:rsid w:val="004D73EE"/>
    <w:rsid w:val="004D7A16"/>
    <w:rsid w:val="004E7359"/>
    <w:rsid w:val="004F1DC7"/>
    <w:rsid w:val="004F7AE9"/>
    <w:rsid w:val="00502FFC"/>
    <w:rsid w:val="00505BAF"/>
    <w:rsid w:val="00510CCB"/>
    <w:rsid w:val="0051216E"/>
    <w:rsid w:val="005150EB"/>
    <w:rsid w:val="0051521D"/>
    <w:rsid w:val="0051798E"/>
    <w:rsid w:val="00522DA7"/>
    <w:rsid w:val="005326FD"/>
    <w:rsid w:val="00535C91"/>
    <w:rsid w:val="0054032A"/>
    <w:rsid w:val="005434FC"/>
    <w:rsid w:val="00545FC1"/>
    <w:rsid w:val="00546CD8"/>
    <w:rsid w:val="0055187E"/>
    <w:rsid w:val="00552216"/>
    <w:rsid w:val="00554136"/>
    <w:rsid w:val="00554D92"/>
    <w:rsid w:val="00556EB7"/>
    <w:rsid w:val="0056189C"/>
    <w:rsid w:val="0056735B"/>
    <w:rsid w:val="00571951"/>
    <w:rsid w:val="00572FC8"/>
    <w:rsid w:val="005773E2"/>
    <w:rsid w:val="00581D5D"/>
    <w:rsid w:val="0058230D"/>
    <w:rsid w:val="00583068"/>
    <w:rsid w:val="00584EC1"/>
    <w:rsid w:val="005856E9"/>
    <w:rsid w:val="005904E7"/>
    <w:rsid w:val="00592036"/>
    <w:rsid w:val="00594B6C"/>
    <w:rsid w:val="00595DED"/>
    <w:rsid w:val="005A0908"/>
    <w:rsid w:val="005A5C53"/>
    <w:rsid w:val="005A6D84"/>
    <w:rsid w:val="005B180F"/>
    <w:rsid w:val="005C12B3"/>
    <w:rsid w:val="005C2038"/>
    <w:rsid w:val="005C317C"/>
    <w:rsid w:val="005C7DEB"/>
    <w:rsid w:val="005D0746"/>
    <w:rsid w:val="005D146C"/>
    <w:rsid w:val="005E0230"/>
    <w:rsid w:val="005E1B69"/>
    <w:rsid w:val="005F0F17"/>
    <w:rsid w:val="005F5744"/>
    <w:rsid w:val="006004C6"/>
    <w:rsid w:val="00605EC0"/>
    <w:rsid w:val="0060648D"/>
    <w:rsid w:val="00606B7C"/>
    <w:rsid w:val="00614541"/>
    <w:rsid w:val="006160A9"/>
    <w:rsid w:val="00617725"/>
    <w:rsid w:val="00617841"/>
    <w:rsid w:val="006233EA"/>
    <w:rsid w:val="006324E0"/>
    <w:rsid w:val="00632CE8"/>
    <w:rsid w:val="00633F88"/>
    <w:rsid w:val="00647716"/>
    <w:rsid w:val="0065467B"/>
    <w:rsid w:val="006574BF"/>
    <w:rsid w:val="00664FA2"/>
    <w:rsid w:val="00667514"/>
    <w:rsid w:val="0067061F"/>
    <w:rsid w:val="00670DDA"/>
    <w:rsid w:val="00671895"/>
    <w:rsid w:val="0067698B"/>
    <w:rsid w:val="00681205"/>
    <w:rsid w:val="0068551B"/>
    <w:rsid w:val="00686F8A"/>
    <w:rsid w:val="0069432D"/>
    <w:rsid w:val="006952B5"/>
    <w:rsid w:val="006A00B2"/>
    <w:rsid w:val="006A4BDA"/>
    <w:rsid w:val="006A4D5B"/>
    <w:rsid w:val="006A5466"/>
    <w:rsid w:val="006A7849"/>
    <w:rsid w:val="006B0F95"/>
    <w:rsid w:val="006B335A"/>
    <w:rsid w:val="006B5729"/>
    <w:rsid w:val="006C4109"/>
    <w:rsid w:val="006C7BC3"/>
    <w:rsid w:val="006D29FE"/>
    <w:rsid w:val="006D6E42"/>
    <w:rsid w:val="006E4088"/>
    <w:rsid w:val="006E7ECC"/>
    <w:rsid w:val="006F3C7F"/>
    <w:rsid w:val="00700A2A"/>
    <w:rsid w:val="00702B81"/>
    <w:rsid w:val="00706D8A"/>
    <w:rsid w:val="00707FEF"/>
    <w:rsid w:val="0071584B"/>
    <w:rsid w:val="00717FDE"/>
    <w:rsid w:val="00724CBF"/>
    <w:rsid w:val="00731C2E"/>
    <w:rsid w:val="00732BB3"/>
    <w:rsid w:val="007347CB"/>
    <w:rsid w:val="007356A3"/>
    <w:rsid w:val="0073589F"/>
    <w:rsid w:val="00745171"/>
    <w:rsid w:val="00745ED1"/>
    <w:rsid w:val="00747832"/>
    <w:rsid w:val="00753004"/>
    <w:rsid w:val="00756482"/>
    <w:rsid w:val="007575E9"/>
    <w:rsid w:val="007632F8"/>
    <w:rsid w:val="007717F0"/>
    <w:rsid w:val="007766E4"/>
    <w:rsid w:val="00777F04"/>
    <w:rsid w:val="007907CA"/>
    <w:rsid w:val="007A0520"/>
    <w:rsid w:val="007A339A"/>
    <w:rsid w:val="007A34DE"/>
    <w:rsid w:val="007A50B2"/>
    <w:rsid w:val="007A5F92"/>
    <w:rsid w:val="007B1AEB"/>
    <w:rsid w:val="007B3658"/>
    <w:rsid w:val="007C4DF5"/>
    <w:rsid w:val="007C5354"/>
    <w:rsid w:val="007C610A"/>
    <w:rsid w:val="007D1A3C"/>
    <w:rsid w:val="007D2BA6"/>
    <w:rsid w:val="007D404A"/>
    <w:rsid w:val="007D473B"/>
    <w:rsid w:val="007D4C5A"/>
    <w:rsid w:val="007E1C61"/>
    <w:rsid w:val="007E2017"/>
    <w:rsid w:val="007E6EA9"/>
    <w:rsid w:val="007E71B0"/>
    <w:rsid w:val="007E7F40"/>
    <w:rsid w:val="007F0ED6"/>
    <w:rsid w:val="007F6076"/>
    <w:rsid w:val="007F6F41"/>
    <w:rsid w:val="0080363A"/>
    <w:rsid w:val="00803F8D"/>
    <w:rsid w:val="00806417"/>
    <w:rsid w:val="00814963"/>
    <w:rsid w:val="00816646"/>
    <w:rsid w:val="00820711"/>
    <w:rsid w:val="00820EE4"/>
    <w:rsid w:val="008238D3"/>
    <w:rsid w:val="00823E99"/>
    <w:rsid w:val="008244D3"/>
    <w:rsid w:val="00826E25"/>
    <w:rsid w:val="00826E7F"/>
    <w:rsid w:val="008321A5"/>
    <w:rsid w:val="00840176"/>
    <w:rsid w:val="00842F52"/>
    <w:rsid w:val="00856456"/>
    <w:rsid w:val="00857D33"/>
    <w:rsid w:val="0086186E"/>
    <w:rsid w:val="00873900"/>
    <w:rsid w:val="00873B53"/>
    <w:rsid w:val="008740CE"/>
    <w:rsid w:val="00884229"/>
    <w:rsid w:val="00885439"/>
    <w:rsid w:val="00891455"/>
    <w:rsid w:val="008939CD"/>
    <w:rsid w:val="008942FD"/>
    <w:rsid w:val="00897653"/>
    <w:rsid w:val="008A73E0"/>
    <w:rsid w:val="008B1672"/>
    <w:rsid w:val="008B182F"/>
    <w:rsid w:val="008B4930"/>
    <w:rsid w:val="008C3F51"/>
    <w:rsid w:val="008E23C3"/>
    <w:rsid w:val="008E28AA"/>
    <w:rsid w:val="008F1833"/>
    <w:rsid w:val="008F1EF9"/>
    <w:rsid w:val="008F6D56"/>
    <w:rsid w:val="00905840"/>
    <w:rsid w:val="009107BE"/>
    <w:rsid w:val="0091278B"/>
    <w:rsid w:val="0091284D"/>
    <w:rsid w:val="00912EB9"/>
    <w:rsid w:val="00923173"/>
    <w:rsid w:val="009248BA"/>
    <w:rsid w:val="00927389"/>
    <w:rsid w:val="00931967"/>
    <w:rsid w:val="009335F4"/>
    <w:rsid w:val="00933F51"/>
    <w:rsid w:val="009360AA"/>
    <w:rsid w:val="00936B8F"/>
    <w:rsid w:val="0095695E"/>
    <w:rsid w:val="009634FE"/>
    <w:rsid w:val="00963997"/>
    <w:rsid w:val="00971161"/>
    <w:rsid w:val="00981871"/>
    <w:rsid w:val="00986ED0"/>
    <w:rsid w:val="00987C8F"/>
    <w:rsid w:val="009902F4"/>
    <w:rsid w:val="00990EB9"/>
    <w:rsid w:val="00991FBC"/>
    <w:rsid w:val="0099298B"/>
    <w:rsid w:val="00994347"/>
    <w:rsid w:val="00994C06"/>
    <w:rsid w:val="0099590A"/>
    <w:rsid w:val="00997C53"/>
    <w:rsid w:val="009A0394"/>
    <w:rsid w:val="009A444C"/>
    <w:rsid w:val="009A7B2B"/>
    <w:rsid w:val="009B630E"/>
    <w:rsid w:val="009C054A"/>
    <w:rsid w:val="009C23BC"/>
    <w:rsid w:val="009C4015"/>
    <w:rsid w:val="009C54F7"/>
    <w:rsid w:val="009D37BF"/>
    <w:rsid w:val="009D7FA7"/>
    <w:rsid w:val="009E17DC"/>
    <w:rsid w:val="009E571B"/>
    <w:rsid w:val="009E6B5A"/>
    <w:rsid w:val="009F1B45"/>
    <w:rsid w:val="00A01B2D"/>
    <w:rsid w:val="00A0660D"/>
    <w:rsid w:val="00A06AB8"/>
    <w:rsid w:val="00A10B79"/>
    <w:rsid w:val="00A17872"/>
    <w:rsid w:val="00A22005"/>
    <w:rsid w:val="00A24D5E"/>
    <w:rsid w:val="00A25CFB"/>
    <w:rsid w:val="00A276AC"/>
    <w:rsid w:val="00A32860"/>
    <w:rsid w:val="00A4034C"/>
    <w:rsid w:val="00A425D8"/>
    <w:rsid w:val="00A42784"/>
    <w:rsid w:val="00A44981"/>
    <w:rsid w:val="00A5102D"/>
    <w:rsid w:val="00A51F7E"/>
    <w:rsid w:val="00A5423F"/>
    <w:rsid w:val="00A64D16"/>
    <w:rsid w:val="00A7308F"/>
    <w:rsid w:val="00A73672"/>
    <w:rsid w:val="00A75A9A"/>
    <w:rsid w:val="00A75EF8"/>
    <w:rsid w:val="00A81A97"/>
    <w:rsid w:val="00A83F26"/>
    <w:rsid w:val="00A91053"/>
    <w:rsid w:val="00A928EC"/>
    <w:rsid w:val="00A9741C"/>
    <w:rsid w:val="00A97725"/>
    <w:rsid w:val="00AA1D79"/>
    <w:rsid w:val="00AA4EEC"/>
    <w:rsid w:val="00AB1129"/>
    <w:rsid w:val="00AB2026"/>
    <w:rsid w:val="00AB421A"/>
    <w:rsid w:val="00AB4D30"/>
    <w:rsid w:val="00AC3372"/>
    <w:rsid w:val="00AC5AC1"/>
    <w:rsid w:val="00AD02CB"/>
    <w:rsid w:val="00AD2AC5"/>
    <w:rsid w:val="00AD5438"/>
    <w:rsid w:val="00AD56B4"/>
    <w:rsid w:val="00AE0D79"/>
    <w:rsid w:val="00AE0F79"/>
    <w:rsid w:val="00AE2478"/>
    <w:rsid w:val="00AE3EAE"/>
    <w:rsid w:val="00AE4545"/>
    <w:rsid w:val="00AE6ABE"/>
    <w:rsid w:val="00AF61F5"/>
    <w:rsid w:val="00AF6EAC"/>
    <w:rsid w:val="00B0009B"/>
    <w:rsid w:val="00B055BE"/>
    <w:rsid w:val="00B109EC"/>
    <w:rsid w:val="00B1499F"/>
    <w:rsid w:val="00B179AE"/>
    <w:rsid w:val="00B207EC"/>
    <w:rsid w:val="00B24469"/>
    <w:rsid w:val="00B27213"/>
    <w:rsid w:val="00B30B92"/>
    <w:rsid w:val="00B36716"/>
    <w:rsid w:val="00B41FE6"/>
    <w:rsid w:val="00B45C5D"/>
    <w:rsid w:val="00B45FD5"/>
    <w:rsid w:val="00B47426"/>
    <w:rsid w:val="00B51A4B"/>
    <w:rsid w:val="00B55D3C"/>
    <w:rsid w:val="00B55F31"/>
    <w:rsid w:val="00B5662F"/>
    <w:rsid w:val="00B65607"/>
    <w:rsid w:val="00B65BB8"/>
    <w:rsid w:val="00B73494"/>
    <w:rsid w:val="00B77B82"/>
    <w:rsid w:val="00B80A24"/>
    <w:rsid w:val="00B864E0"/>
    <w:rsid w:val="00B903DA"/>
    <w:rsid w:val="00BA15B6"/>
    <w:rsid w:val="00BA2ED8"/>
    <w:rsid w:val="00BA3FC8"/>
    <w:rsid w:val="00BA6FC7"/>
    <w:rsid w:val="00BB3A57"/>
    <w:rsid w:val="00BB5999"/>
    <w:rsid w:val="00BC16CE"/>
    <w:rsid w:val="00BC4EF8"/>
    <w:rsid w:val="00BC749C"/>
    <w:rsid w:val="00BD325A"/>
    <w:rsid w:val="00BD3C12"/>
    <w:rsid w:val="00BD5803"/>
    <w:rsid w:val="00BD6651"/>
    <w:rsid w:val="00BD67AE"/>
    <w:rsid w:val="00BF2158"/>
    <w:rsid w:val="00BF2236"/>
    <w:rsid w:val="00BF56C7"/>
    <w:rsid w:val="00BF6066"/>
    <w:rsid w:val="00BF7F93"/>
    <w:rsid w:val="00C01140"/>
    <w:rsid w:val="00C027D5"/>
    <w:rsid w:val="00C029B5"/>
    <w:rsid w:val="00C06F16"/>
    <w:rsid w:val="00C1257A"/>
    <w:rsid w:val="00C12802"/>
    <w:rsid w:val="00C26211"/>
    <w:rsid w:val="00C31E5D"/>
    <w:rsid w:val="00C37BFB"/>
    <w:rsid w:val="00C423F7"/>
    <w:rsid w:val="00C44935"/>
    <w:rsid w:val="00C45194"/>
    <w:rsid w:val="00C51E36"/>
    <w:rsid w:val="00C52C14"/>
    <w:rsid w:val="00C5592F"/>
    <w:rsid w:val="00C57B69"/>
    <w:rsid w:val="00C66D14"/>
    <w:rsid w:val="00C671EA"/>
    <w:rsid w:val="00C701EB"/>
    <w:rsid w:val="00C76A8F"/>
    <w:rsid w:val="00C76D79"/>
    <w:rsid w:val="00C77D02"/>
    <w:rsid w:val="00C820DA"/>
    <w:rsid w:val="00C82493"/>
    <w:rsid w:val="00C85426"/>
    <w:rsid w:val="00C92B11"/>
    <w:rsid w:val="00CA430A"/>
    <w:rsid w:val="00CA7409"/>
    <w:rsid w:val="00CB6651"/>
    <w:rsid w:val="00CC4DEB"/>
    <w:rsid w:val="00CC5FE4"/>
    <w:rsid w:val="00CD31BB"/>
    <w:rsid w:val="00CD3A79"/>
    <w:rsid w:val="00CD43B2"/>
    <w:rsid w:val="00CD55EB"/>
    <w:rsid w:val="00CE1C4A"/>
    <w:rsid w:val="00CE34A8"/>
    <w:rsid w:val="00CF15C7"/>
    <w:rsid w:val="00CF4439"/>
    <w:rsid w:val="00D0174A"/>
    <w:rsid w:val="00D03066"/>
    <w:rsid w:val="00D03FE5"/>
    <w:rsid w:val="00D058D4"/>
    <w:rsid w:val="00D10AF3"/>
    <w:rsid w:val="00D12789"/>
    <w:rsid w:val="00D12906"/>
    <w:rsid w:val="00D138AB"/>
    <w:rsid w:val="00D14325"/>
    <w:rsid w:val="00D1450E"/>
    <w:rsid w:val="00D15327"/>
    <w:rsid w:val="00D20C08"/>
    <w:rsid w:val="00D21DB0"/>
    <w:rsid w:val="00D223F2"/>
    <w:rsid w:val="00D23A8B"/>
    <w:rsid w:val="00D268BD"/>
    <w:rsid w:val="00D27373"/>
    <w:rsid w:val="00D312C5"/>
    <w:rsid w:val="00D4357F"/>
    <w:rsid w:val="00D44211"/>
    <w:rsid w:val="00D44DCF"/>
    <w:rsid w:val="00D452B8"/>
    <w:rsid w:val="00D46DD1"/>
    <w:rsid w:val="00D476AA"/>
    <w:rsid w:val="00D50748"/>
    <w:rsid w:val="00D52CB9"/>
    <w:rsid w:val="00D61574"/>
    <w:rsid w:val="00D6192C"/>
    <w:rsid w:val="00D6252C"/>
    <w:rsid w:val="00D62A31"/>
    <w:rsid w:val="00D72099"/>
    <w:rsid w:val="00D72875"/>
    <w:rsid w:val="00D73531"/>
    <w:rsid w:val="00D77E4B"/>
    <w:rsid w:val="00D8726C"/>
    <w:rsid w:val="00D9010F"/>
    <w:rsid w:val="00D9570F"/>
    <w:rsid w:val="00D97C00"/>
    <w:rsid w:val="00D97EE4"/>
    <w:rsid w:val="00DB0022"/>
    <w:rsid w:val="00DB363E"/>
    <w:rsid w:val="00DB4C91"/>
    <w:rsid w:val="00DB6D5D"/>
    <w:rsid w:val="00DC60B4"/>
    <w:rsid w:val="00DC6A57"/>
    <w:rsid w:val="00DC7D7C"/>
    <w:rsid w:val="00DD0684"/>
    <w:rsid w:val="00DD6FC7"/>
    <w:rsid w:val="00DE61AE"/>
    <w:rsid w:val="00E023DB"/>
    <w:rsid w:val="00E02903"/>
    <w:rsid w:val="00E12B57"/>
    <w:rsid w:val="00E12B65"/>
    <w:rsid w:val="00E1666B"/>
    <w:rsid w:val="00E20280"/>
    <w:rsid w:val="00E228A3"/>
    <w:rsid w:val="00E24106"/>
    <w:rsid w:val="00E26176"/>
    <w:rsid w:val="00E3407D"/>
    <w:rsid w:val="00E40B0F"/>
    <w:rsid w:val="00E46D4D"/>
    <w:rsid w:val="00E46F55"/>
    <w:rsid w:val="00E47DA1"/>
    <w:rsid w:val="00E509A0"/>
    <w:rsid w:val="00E52D21"/>
    <w:rsid w:val="00E55932"/>
    <w:rsid w:val="00E62B3C"/>
    <w:rsid w:val="00E62D51"/>
    <w:rsid w:val="00E645E2"/>
    <w:rsid w:val="00E71299"/>
    <w:rsid w:val="00E77528"/>
    <w:rsid w:val="00E817ED"/>
    <w:rsid w:val="00E81CB8"/>
    <w:rsid w:val="00E87A9D"/>
    <w:rsid w:val="00E93696"/>
    <w:rsid w:val="00E9500D"/>
    <w:rsid w:val="00E96EB6"/>
    <w:rsid w:val="00E97CC3"/>
    <w:rsid w:val="00EA5D8A"/>
    <w:rsid w:val="00EB1C17"/>
    <w:rsid w:val="00EB20C9"/>
    <w:rsid w:val="00EB5477"/>
    <w:rsid w:val="00EC7521"/>
    <w:rsid w:val="00EE2358"/>
    <w:rsid w:val="00EE5514"/>
    <w:rsid w:val="00EF328B"/>
    <w:rsid w:val="00EF37B9"/>
    <w:rsid w:val="00EF5DBE"/>
    <w:rsid w:val="00F076BF"/>
    <w:rsid w:val="00F1780A"/>
    <w:rsid w:val="00F17E6C"/>
    <w:rsid w:val="00F221DD"/>
    <w:rsid w:val="00F22373"/>
    <w:rsid w:val="00F26A62"/>
    <w:rsid w:val="00F300AB"/>
    <w:rsid w:val="00F310B5"/>
    <w:rsid w:val="00F32808"/>
    <w:rsid w:val="00F378B7"/>
    <w:rsid w:val="00F37D68"/>
    <w:rsid w:val="00F42024"/>
    <w:rsid w:val="00F43D9D"/>
    <w:rsid w:val="00F43FB4"/>
    <w:rsid w:val="00F47532"/>
    <w:rsid w:val="00F51FF1"/>
    <w:rsid w:val="00F65401"/>
    <w:rsid w:val="00F65406"/>
    <w:rsid w:val="00F6624B"/>
    <w:rsid w:val="00F67AF7"/>
    <w:rsid w:val="00F714A2"/>
    <w:rsid w:val="00F75B17"/>
    <w:rsid w:val="00F762E9"/>
    <w:rsid w:val="00F80A22"/>
    <w:rsid w:val="00F84978"/>
    <w:rsid w:val="00F86744"/>
    <w:rsid w:val="00F92824"/>
    <w:rsid w:val="00F93D11"/>
    <w:rsid w:val="00F9592D"/>
    <w:rsid w:val="00F97F8C"/>
    <w:rsid w:val="00FA08AD"/>
    <w:rsid w:val="00FA4EA6"/>
    <w:rsid w:val="00FB6483"/>
    <w:rsid w:val="00FB7391"/>
    <w:rsid w:val="00FC0E78"/>
    <w:rsid w:val="00FC424B"/>
    <w:rsid w:val="00FC5315"/>
    <w:rsid w:val="00FC63D0"/>
    <w:rsid w:val="00FD002F"/>
    <w:rsid w:val="00FD0CF5"/>
    <w:rsid w:val="00FD3995"/>
    <w:rsid w:val="00FE22A4"/>
    <w:rsid w:val="00FE7254"/>
    <w:rsid w:val="00FF244B"/>
    <w:rsid w:val="00FF4946"/>
    <w:rsid w:val="00FF560E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184F"/>
  <w15:docId w15:val="{3666CDC2-7AF5-4866-A525-A94C22EA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4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A00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00B2"/>
  </w:style>
  <w:style w:type="character" w:styleId="Hyperlink">
    <w:name w:val="Hyperlink"/>
    <w:basedOn w:val="DefaultParagraphFont"/>
    <w:uiPriority w:val="99"/>
    <w:unhideWhenUsed/>
    <w:rsid w:val="009C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75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4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ews.wsu.edu/press-release/2022/08/15/wsu-extension-dept-of-commerce-partner-to-expand-rural-broadband-access-equ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2/08/04/2022-16694/rural-econnectivity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Holder</dc:creator>
  <cp:keywords/>
  <dc:description/>
  <cp:lastModifiedBy>Kellie Conn</cp:lastModifiedBy>
  <cp:revision>2</cp:revision>
  <cp:lastPrinted>2022-06-13T20:28:00Z</cp:lastPrinted>
  <dcterms:created xsi:type="dcterms:W3CDTF">2022-09-15T15:30:00Z</dcterms:created>
  <dcterms:modified xsi:type="dcterms:W3CDTF">2022-09-15T15:30:00Z</dcterms:modified>
</cp:coreProperties>
</file>