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CF42" w14:textId="767AC1BE" w:rsidR="003555CB" w:rsidRDefault="004E7359" w:rsidP="00FF4946">
      <w:pPr>
        <w:spacing w:after="0" w:line="240" w:lineRule="auto"/>
        <w:jc w:val="center"/>
        <w:rPr>
          <w:rFonts w:cstheme="minorHAnsi"/>
          <w:b/>
        </w:rPr>
      </w:pPr>
      <w:r>
        <w:rPr>
          <w:noProof/>
        </w:rPr>
        <w:drawing>
          <wp:anchor distT="36576" distB="36576" distL="36576" distR="36576" simplePos="0" relativeHeight="251665408" behindDoc="0" locked="0" layoutInCell="1" allowOverlap="1" wp14:anchorId="440D38F9" wp14:editId="0B0D19DB">
            <wp:simplePos x="0" y="0"/>
            <wp:positionH relativeFrom="column">
              <wp:posOffset>4371975</wp:posOffset>
            </wp:positionH>
            <wp:positionV relativeFrom="paragraph">
              <wp:posOffset>-19050</wp:posOffset>
            </wp:positionV>
            <wp:extent cx="1893958" cy="991235"/>
            <wp:effectExtent l="0" t="0" r="0" b="0"/>
            <wp:wrapNone/>
            <wp:docPr id="5" name="Picture 6"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Graphical user interface, applicatio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447" cy="995154"/>
                    </a:xfrm>
                    <a:prstGeom prst="rect">
                      <a:avLst/>
                    </a:prstGeom>
                    <a:noFill/>
                  </pic:spPr>
                </pic:pic>
              </a:graphicData>
            </a:graphic>
            <wp14:sizeRelH relativeFrom="page">
              <wp14:pctWidth>0</wp14:pctWidth>
            </wp14:sizeRelH>
            <wp14:sizeRelV relativeFrom="page">
              <wp14:pctHeight>0</wp14:pctHeight>
            </wp14:sizeRelV>
          </wp:anchor>
        </w:drawing>
      </w:r>
      <w:r w:rsidR="006D29FE">
        <w:rPr>
          <w:noProof/>
        </w:rPr>
        <w:drawing>
          <wp:anchor distT="36576" distB="36576" distL="36576" distR="36576" simplePos="0" relativeHeight="251663360" behindDoc="0" locked="0" layoutInCell="1" allowOverlap="1" wp14:anchorId="6E618F21" wp14:editId="324417BC">
            <wp:simplePos x="0" y="0"/>
            <wp:positionH relativeFrom="column">
              <wp:posOffset>3048000</wp:posOffset>
            </wp:positionH>
            <wp:positionV relativeFrom="paragraph">
              <wp:posOffset>89535</wp:posOffset>
            </wp:positionV>
            <wp:extent cx="895985" cy="886460"/>
            <wp:effectExtent l="0" t="0" r="0" b="0"/>
            <wp:wrapNone/>
            <wp:docPr id="4"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886460"/>
                    </a:xfrm>
                    <a:prstGeom prst="rect">
                      <a:avLst/>
                    </a:prstGeom>
                    <a:noFill/>
                  </pic:spPr>
                </pic:pic>
              </a:graphicData>
            </a:graphic>
            <wp14:sizeRelH relativeFrom="page">
              <wp14:pctWidth>0</wp14:pctWidth>
            </wp14:sizeRelH>
            <wp14:sizeRelV relativeFrom="page">
              <wp14:pctHeight>0</wp14:pctHeight>
            </wp14:sizeRelV>
          </wp:anchor>
        </w:drawing>
      </w:r>
      <w:r w:rsidR="006D29FE">
        <w:rPr>
          <w:noProof/>
        </w:rPr>
        <w:drawing>
          <wp:anchor distT="36576" distB="36576" distL="36576" distR="36576" simplePos="0" relativeHeight="251661312" behindDoc="0" locked="0" layoutInCell="1" allowOverlap="1" wp14:anchorId="7B76A0CA" wp14:editId="77148827">
            <wp:simplePos x="0" y="0"/>
            <wp:positionH relativeFrom="column">
              <wp:posOffset>1419225</wp:posOffset>
            </wp:positionH>
            <wp:positionV relativeFrom="paragraph">
              <wp:posOffset>66675</wp:posOffset>
            </wp:positionV>
            <wp:extent cx="1097280" cy="829310"/>
            <wp:effectExtent l="0" t="0" r="0" b="0"/>
            <wp:wrapNone/>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829310"/>
                    </a:xfrm>
                    <a:prstGeom prst="rect">
                      <a:avLst/>
                    </a:prstGeom>
                    <a:noFill/>
                  </pic:spPr>
                </pic:pic>
              </a:graphicData>
            </a:graphic>
            <wp14:sizeRelH relativeFrom="page">
              <wp14:pctWidth>0</wp14:pctWidth>
            </wp14:sizeRelH>
            <wp14:sizeRelV relativeFrom="page">
              <wp14:pctHeight>0</wp14:pctHeight>
            </wp14:sizeRelV>
          </wp:anchor>
        </w:drawing>
      </w:r>
      <w:r w:rsidR="006D29FE">
        <w:rPr>
          <w:noProof/>
        </w:rPr>
        <w:drawing>
          <wp:anchor distT="36576" distB="36576" distL="36576" distR="36576" simplePos="0" relativeHeight="251659264" behindDoc="0" locked="0" layoutInCell="1" allowOverlap="1" wp14:anchorId="50415BE4" wp14:editId="48C11ABB">
            <wp:simplePos x="0" y="0"/>
            <wp:positionH relativeFrom="column">
              <wp:posOffset>-85725</wp:posOffset>
            </wp:positionH>
            <wp:positionV relativeFrom="paragraph">
              <wp:posOffset>48260</wp:posOffset>
            </wp:positionV>
            <wp:extent cx="929005" cy="929005"/>
            <wp:effectExtent l="0" t="0" r="0" b="0"/>
            <wp:wrapNone/>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pic:spPr>
                </pic:pic>
              </a:graphicData>
            </a:graphic>
            <wp14:sizeRelH relativeFrom="page">
              <wp14:pctWidth>0</wp14:pctWidth>
            </wp14:sizeRelH>
            <wp14:sizeRelV relativeFrom="page">
              <wp14:pctHeight>0</wp14:pctHeight>
            </wp14:sizeRelV>
          </wp:anchor>
        </w:drawing>
      </w:r>
    </w:p>
    <w:p w14:paraId="4D921568" w14:textId="6BB9F14A" w:rsidR="003555CB" w:rsidRDefault="003555CB" w:rsidP="00FF4946">
      <w:pPr>
        <w:spacing w:after="0" w:line="240" w:lineRule="auto"/>
        <w:jc w:val="center"/>
        <w:rPr>
          <w:rFonts w:cstheme="minorHAnsi"/>
          <w:b/>
        </w:rPr>
      </w:pPr>
    </w:p>
    <w:p w14:paraId="1BFAD4D9" w14:textId="609A5A97" w:rsidR="003555CB" w:rsidRDefault="003555CB" w:rsidP="00FF4946">
      <w:pPr>
        <w:spacing w:after="0" w:line="240" w:lineRule="auto"/>
        <w:jc w:val="center"/>
        <w:rPr>
          <w:rFonts w:cstheme="minorHAnsi"/>
          <w:b/>
        </w:rPr>
      </w:pPr>
    </w:p>
    <w:p w14:paraId="02D7798C" w14:textId="163C2D76" w:rsidR="003555CB" w:rsidRDefault="003555CB" w:rsidP="00FF4946">
      <w:pPr>
        <w:spacing w:after="0" w:line="240" w:lineRule="auto"/>
        <w:jc w:val="center"/>
        <w:rPr>
          <w:rFonts w:cstheme="minorHAnsi"/>
          <w:b/>
        </w:rPr>
      </w:pPr>
    </w:p>
    <w:p w14:paraId="5E479FA1" w14:textId="6969A494" w:rsidR="006D29FE" w:rsidRDefault="006D29FE" w:rsidP="006D29FE">
      <w:pPr>
        <w:spacing w:after="0" w:line="240" w:lineRule="auto"/>
        <w:jc w:val="center"/>
        <w:rPr>
          <w:rFonts w:cstheme="minorHAnsi"/>
          <w:b/>
        </w:rPr>
      </w:pPr>
    </w:p>
    <w:p w14:paraId="7C1DB2DE" w14:textId="1A8F7A8A" w:rsidR="006D29FE" w:rsidRDefault="006D29FE" w:rsidP="006D29FE">
      <w:pPr>
        <w:spacing w:after="0" w:line="240" w:lineRule="auto"/>
        <w:jc w:val="center"/>
        <w:rPr>
          <w:rFonts w:cstheme="minorHAnsi"/>
          <w:b/>
        </w:rPr>
      </w:pPr>
    </w:p>
    <w:p w14:paraId="03485B8E" w14:textId="77777777" w:rsidR="006D29FE" w:rsidRDefault="006D29FE" w:rsidP="006D29FE">
      <w:pPr>
        <w:spacing w:after="0" w:line="240" w:lineRule="auto"/>
        <w:jc w:val="center"/>
        <w:rPr>
          <w:rFonts w:cstheme="minorHAnsi"/>
          <w:b/>
        </w:rPr>
      </w:pPr>
    </w:p>
    <w:p w14:paraId="65154015" w14:textId="77777777" w:rsidR="006D29FE" w:rsidRDefault="006D29FE" w:rsidP="006D29FE">
      <w:pPr>
        <w:spacing w:after="0" w:line="240" w:lineRule="auto"/>
        <w:jc w:val="center"/>
        <w:rPr>
          <w:rFonts w:cstheme="minorHAnsi"/>
          <w:b/>
        </w:rPr>
      </w:pPr>
    </w:p>
    <w:p w14:paraId="3146F05F" w14:textId="09ED063E" w:rsidR="006D29FE" w:rsidRPr="00614541" w:rsidRDefault="003D152D" w:rsidP="006D29FE">
      <w:pPr>
        <w:spacing w:after="0" w:line="240" w:lineRule="auto"/>
        <w:jc w:val="center"/>
        <w:rPr>
          <w:rFonts w:cstheme="minorHAnsi"/>
          <w:b/>
        </w:rPr>
      </w:pPr>
      <w:r w:rsidRPr="00614541">
        <w:rPr>
          <w:rFonts w:cstheme="minorHAnsi"/>
          <w:b/>
        </w:rPr>
        <w:t>Meeting Minutes</w:t>
      </w:r>
    </w:p>
    <w:p w14:paraId="60855E64" w14:textId="77777777" w:rsidR="00F310B5" w:rsidRPr="00614541" w:rsidRDefault="00F310B5" w:rsidP="00FF4946">
      <w:pPr>
        <w:spacing w:after="0" w:line="240" w:lineRule="auto"/>
        <w:jc w:val="center"/>
        <w:rPr>
          <w:rFonts w:cstheme="minorHAnsi"/>
          <w:b/>
        </w:rPr>
      </w:pPr>
      <w:r w:rsidRPr="00614541">
        <w:rPr>
          <w:rFonts w:cstheme="minorHAnsi"/>
          <w:b/>
        </w:rPr>
        <w:t xml:space="preserve">OKANOGAN COUNTY &amp; CCT </w:t>
      </w:r>
    </w:p>
    <w:p w14:paraId="1476B758" w14:textId="60FA69A0" w:rsidR="00F310B5" w:rsidRPr="00614541" w:rsidRDefault="00F310B5" w:rsidP="00FF4946">
      <w:pPr>
        <w:spacing w:after="0" w:line="240" w:lineRule="auto"/>
        <w:jc w:val="center"/>
        <w:rPr>
          <w:rFonts w:cstheme="minorHAnsi"/>
          <w:b/>
        </w:rPr>
      </w:pPr>
      <w:r w:rsidRPr="00614541">
        <w:rPr>
          <w:rFonts w:cstheme="minorHAnsi"/>
          <w:b/>
        </w:rPr>
        <w:t>BROADBAND ACTION TEAM MEETING</w:t>
      </w:r>
    </w:p>
    <w:p w14:paraId="01B31C7C" w14:textId="5664F449" w:rsidR="00F310B5" w:rsidRPr="00614541" w:rsidRDefault="00F47532" w:rsidP="00FF4946">
      <w:pPr>
        <w:spacing w:after="0" w:line="240" w:lineRule="auto"/>
        <w:jc w:val="center"/>
        <w:rPr>
          <w:rFonts w:cstheme="minorHAnsi"/>
          <w:b/>
        </w:rPr>
      </w:pPr>
      <w:r>
        <w:rPr>
          <w:rFonts w:cstheme="minorHAnsi"/>
          <w:b/>
        </w:rPr>
        <w:t>January 27</w:t>
      </w:r>
      <w:r w:rsidR="00A10B79">
        <w:rPr>
          <w:rFonts w:cstheme="minorHAnsi"/>
          <w:b/>
        </w:rPr>
        <w:t>, 2021</w:t>
      </w:r>
      <w:r w:rsidR="00B73494" w:rsidRPr="00614541">
        <w:rPr>
          <w:rFonts w:cstheme="minorHAnsi"/>
          <w:b/>
        </w:rPr>
        <w:t xml:space="preserve"> </w:t>
      </w:r>
    </w:p>
    <w:p w14:paraId="140EA78B" w14:textId="5728E3D2" w:rsidR="00F310B5" w:rsidRPr="00614541" w:rsidRDefault="00A7308F" w:rsidP="00FF4946">
      <w:pPr>
        <w:spacing w:after="0" w:line="240" w:lineRule="auto"/>
        <w:jc w:val="center"/>
        <w:rPr>
          <w:rFonts w:cstheme="minorHAnsi"/>
          <w:b/>
        </w:rPr>
      </w:pPr>
      <w:r w:rsidRPr="00614541">
        <w:rPr>
          <w:rFonts w:cstheme="minorHAnsi"/>
          <w:b/>
        </w:rPr>
        <w:t>2-3:30</w:t>
      </w:r>
      <w:r w:rsidR="000A4A79" w:rsidRPr="00614541">
        <w:rPr>
          <w:rFonts w:cstheme="minorHAnsi"/>
          <w:b/>
        </w:rPr>
        <w:t xml:space="preserve"> pm</w:t>
      </w:r>
    </w:p>
    <w:p w14:paraId="06A8585F" w14:textId="0352F507" w:rsidR="00F310B5" w:rsidRPr="00614541" w:rsidRDefault="00F310B5" w:rsidP="00F310B5">
      <w:pPr>
        <w:jc w:val="center"/>
        <w:rPr>
          <w:rFonts w:cstheme="minorHAnsi"/>
        </w:rPr>
      </w:pPr>
    </w:p>
    <w:p w14:paraId="104B955F" w14:textId="5E33633C" w:rsidR="00D03FE5" w:rsidRPr="00614541" w:rsidRDefault="00D03FE5" w:rsidP="00E1666B">
      <w:pPr>
        <w:rPr>
          <w:rFonts w:eastAsia="Times New Roman" w:cstheme="minorHAnsi"/>
          <w:b/>
          <w:bCs/>
          <w:color w:val="000000"/>
        </w:rPr>
      </w:pPr>
      <w:r w:rsidRPr="00614541">
        <w:rPr>
          <w:rFonts w:eastAsia="Times New Roman" w:cstheme="minorHAnsi"/>
          <w:b/>
          <w:bCs/>
          <w:color w:val="000000"/>
        </w:rPr>
        <w:t xml:space="preserve">Meeting started: </w:t>
      </w:r>
      <w:r w:rsidR="00C77D02">
        <w:rPr>
          <w:rFonts w:eastAsia="Times New Roman" w:cstheme="minorHAnsi"/>
          <w:b/>
          <w:bCs/>
          <w:color w:val="000000"/>
        </w:rPr>
        <w:t>2:</w:t>
      </w:r>
      <w:r w:rsidR="00B109EC">
        <w:rPr>
          <w:rFonts w:eastAsia="Times New Roman" w:cstheme="minorHAnsi"/>
          <w:b/>
          <w:bCs/>
          <w:color w:val="000000"/>
        </w:rPr>
        <w:t>0</w:t>
      </w:r>
      <w:r w:rsidR="00C77D02">
        <w:rPr>
          <w:rFonts w:eastAsia="Times New Roman" w:cstheme="minorHAnsi"/>
          <w:b/>
          <w:bCs/>
          <w:color w:val="000000"/>
        </w:rPr>
        <w:t>0</w:t>
      </w:r>
      <w:r w:rsidR="00442F71">
        <w:rPr>
          <w:rFonts w:eastAsia="Times New Roman" w:cstheme="minorHAnsi"/>
          <w:b/>
          <w:bCs/>
          <w:color w:val="000000"/>
        </w:rPr>
        <w:t xml:space="preserve"> </w:t>
      </w:r>
      <w:r w:rsidR="00B109EC">
        <w:rPr>
          <w:rFonts w:eastAsia="Times New Roman" w:cstheme="minorHAnsi"/>
          <w:b/>
          <w:bCs/>
          <w:color w:val="000000"/>
        </w:rPr>
        <w:t>PM</w:t>
      </w:r>
    </w:p>
    <w:p w14:paraId="35C833EF" w14:textId="5BEAA95E" w:rsidR="00A44981" w:rsidRPr="00D72875" w:rsidRDefault="00A97725" w:rsidP="008F1EF9">
      <w:pPr>
        <w:pStyle w:val="NoSpacing"/>
        <w:rPr>
          <w:rFonts w:cstheme="minorHAnsi"/>
          <w:b/>
          <w:bCs/>
        </w:rPr>
      </w:pPr>
      <w:r w:rsidRPr="00614541">
        <w:rPr>
          <w:rFonts w:cstheme="minorHAnsi"/>
          <w:b/>
          <w:bCs/>
        </w:rPr>
        <w:t>Introductions: Attendees by Zoom/call in:</w:t>
      </w:r>
    </w:p>
    <w:p w14:paraId="42654823" w14:textId="2A8BB8BD" w:rsidR="00A44981" w:rsidRDefault="00283803" w:rsidP="000C51B8">
      <w:pPr>
        <w:pStyle w:val="NoSpacing"/>
        <w:spacing w:before="240"/>
      </w:pPr>
      <w:r>
        <w:t xml:space="preserve">Roni Holder-Diefenbach (Economic </w:t>
      </w:r>
      <w:r w:rsidR="00BD325A" w:rsidRPr="00614541">
        <w:t>Alliance</w:t>
      </w:r>
      <w:r>
        <w:t xml:space="preserve"> Executive Director</w:t>
      </w:r>
      <w:r w:rsidR="00BD325A" w:rsidRPr="00614541">
        <w:t>),</w:t>
      </w:r>
      <w:r w:rsidR="00BD325A">
        <w:t xml:space="preserve"> </w:t>
      </w:r>
      <w:r w:rsidR="007B1AEB">
        <w:t>Soo Ing-Moody (</w:t>
      </w:r>
      <w:r w:rsidR="000220B9">
        <w:t>COM</w:t>
      </w:r>
      <w:r w:rsidR="007B1AEB">
        <w:t>), Wendy Brzezny</w:t>
      </w:r>
      <w:r w:rsidR="00BD325A">
        <w:t xml:space="preserve"> (North Central Accountable Community of Health)</w:t>
      </w:r>
      <w:r w:rsidR="007B1AEB">
        <w:t>, Sarah Brow (</w:t>
      </w:r>
      <w:proofErr w:type="spellStart"/>
      <w:r w:rsidR="007B1AEB">
        <w:t>Twispworks</w:t>
      </w:r>
      <w:proofErr w:type="spellEnd"/>
      <w:r w:rsidR="007B1AEB">
        <w:t xml:space="preserve">), John </w:t>
      </w:r>
      <w:proofErr w:type="spellStart"/>
      <w:r w:rsidR="007B1AEB">
        <w:t>Mcdonald</w:t>
      </w:r>
      <w:proofErr w:type="spellEnd"/>
      <w:r w:rsidR="007B1AEB">
        <w:t xml:space="preserve"> (PUD), Brandi </w:t>
      </w:r>
      <w:proofErr w:type="spellStart"/>
      <w:r w:rsidR="007B1AEB">
        <w:t>Schwerdtfeger</w:t>
      </w:r>
      <w:proofErr w:type="spellEnd"/>
      <w:r w:rsidR="007B1AEB">
        <w:t xml:space="preserve"> (ACRS), Greg Mendonca </w:t>
      </w:r>
      <w:r w:rsidR="00DE61AE">
        <w:t>(OK CO Electric Cooperative)</w:t>
      </w:r>
      <w:r w:rsidR="007B1AEB">
        <w:t xml:space="preserve"> Ron Gadeberg (OK PUD), Joanna Bastian</w:t>
      </w:r>
      <w:r w:rsidR="00BD325A">
        <w:t xml:space="preserve"> (</w:t>
      </w:r>
      <w:proofErr w:type="spellStart"/>
      <w:r w:rsidR="00BD325A">
        <w:t>Methownet</w:t>
      </w:r>
      <w:proofErr w:type="spellEnd"/>
      <w:r w:rsidR="00BD325A">
        <w:t>)</w:t>
      </w:r>
      <w:r w:rsidR="007B1AEB">
        <w:t xml:space="preserve">, Christopher </w:t>
      </w:r>
      <w:proofErr w:type="spellStart"/>
      <w:r w:rsidR="007B1AEB">
        <w:t>Freel</w:t>
      </w:r>
      <w:proofErr w:type="spellEnd"/>
      <w:r w:rsidR="00BD325A">
        <w:t xml:space="preserve"> (Mid-Valley </w:t>
      </w:r>
      <w:r w:rsidR="00686F8A">
        <w:t>Hospital</w:t>
      </w:r>
      <w:r w:rsidR="00BD325A">
        <w:t>/Clinic),</w:t>
      </w:r>
      <w:r w:rsidR="007B1AEB">
        <w:t xml:space="preserve"> Rachel McClure </w:t>
      </w:r>
      <w:r w:rsidR="00DE61AE">
        <w:t>(</w:t>
      </w:r>
      <w:r w:rsidR="007B1AEB">
        <w:t xml:space="preserve">Congressman Dan Newhouse), Chris St. </w:t>
      </w:r>
      <w:r w:rsidR="00DE61AE">
        <w:t>Germaine</w:t>
      </w:r>
      <w:r w:rsidR="00BD325A">
        <w:t xml:space="preserve"> (</w:t>
      </w:r>
      <w:r w:rsidR="00DE61AE">
        <w:t xml:space="preserve">Local Partnership </w:t>
      </w:r>
      <w:r w:rsidR="00BD325A">
        <w:t>M</w:t>
      </w:r>
      <w:r w:rsidR="00DE61AE">
        <w:t xml:space="preserve">anager, </w:t>
      </w:r>
      <w:proofErr w:type="spellStart"/>
      <w:r w:rsidR="00DE61AE">
        <w:t>Zipley</w:t>
      </w:r>
      <w:proofErr w:type="spellEnd"/>
      <w:r w:rsidR="00DE61AE">
        <w:t xml:space="preserve"> Fiber</w:t>
      </w:r>
      <w:r w:rsidR="00BD325A">
        <w:t>)</w:t>
      </w:r>
      <w:r w:rsidR="00DE61AE">
        <w:t>, Al Andy (WSBO)</w:t>
      </w:r>
      <w:r w:rsidR="000220B9">
        <w:t xml:space="preserve"> Janet Warner, </w:t>
      </w:r>
      <w:r w:rsidR="00BD325A">
        <w:t>Kellie Conn (OK CO WSU).</w:t>
      </w:r>
    </w:p>
    <w:p w14:paraId="2DB697B6" w14:textId="04572D94" w:rsidR="00923173" w:rsidRDefault="00923173" w:rsidP="008F1EF9">
      <w:pPr>
        <w:pStyle w:val="NoSpacing"/>
      </w:pPr>
    </w:p>
    <w:p w14:paraId="1F7C44F5" w14:textId="782727C8" w:rsidR="00DE61AE" w:rsidRDefault="00DE61AE" w:rsidP="008F1EF9">
      <w:pPr>
        <w:pStyle w:val="NoSpacing"/>
      </w:pPr>
      <w:r>
        <w:t>Approval of Dec. 30</w:t>
      </w:r>
      <w:r w:rsidRPr="00DE61AE">
        <w:rPr>
          <w:vertAlign w:val="superscript"/>
        </w:rPr>
        <w:t>th</w:t>
      </w:r>
      <w:r>
        <w:t xml:space="preserve"> minutes.</w:t>
      </w:r>
    </w:p>
    <w:p w14:paraId="112E1C98" w14:textId="77777777" w:rsidR="00DE61AE" w:rsidRDefault="00DE61AE" w:rsidP="008F1EF9">
      <w:pPr>
        <w:pStyle w:val="NoSpacing"/>
      </w:pPr>
    </w:p>
    <w:p w14:paraId="11F52C6C" w14:textId="762AA7CA" w:rsidR="00E12B57" w:rsidRDefault="007B1AEB" w:rsidP="00F47532">
      <w:pPr>
        <w:pStyle w:val="NoSpacing"/>
      </w:pPr>
      <w:r>
        <w:rPr>
          <w:b/>
          <w:bCs/>
        </w:rPr>
        <w:t xml:space="preserve">Wendy Brzezny, North Central Accountable Community of Health, Presentation- </w:t>
      </w:r>
      <w:r w:rsidR="00BD325A" w:rsidRPr="00BD325A">
        <w:t>Wendy</w:t>
      </w:r>
      <w:r w:rsidR="00BD325A">
        <w:t xml:space="preserve"> </w:t>
      </w:r>
      <w:r w:rsidR="00E12B57">
        <w:t>explained how her organization is designed to transform Medicaid by improving patients experience of care.  They do this through education.  She discussed barriers such as Technology, Privacy, and lack of Broadband.</w:t>
      </w:r>
    </w:p>
    <w:p w14:paraId="2E2DE1E2" w14:textId="1A0011D2" w:rsidR="00BD325A" w:rsidRDefault="00BD325A" w:rsidP="00F47532">
      <w:pPr>
        <w:pStyle w:val="NoSpacing"/>
      </w:pPr>
      <w:r>
        <w:t>Would like to have dedicated space such as a Kiosk for community members to access telehealth appointments</w:t>
      </w:r>
      <w:r w:rsidR="00E12B57">
        <w:t xml:space="preserve"> easily via schools, library, and community centers. </w:t>
      </w:r>
    </w:p>
    <w:p w14:paraId="675F96C9" w14:textId="77777777" w:rsidR="00BD325A" w:rsidRDefault="00BD325A" w:rsidP="00F47532">
      <w:pPr>
        <w:pStyle w:val="NoSpacing"/>
      </w:pPr>
    </w:p>
    <w:p w14:paraId="0A3912E4" w14:textId="7D9377BB" w:rsidR="000220B9" w:rsidRDefault="000220B9" w:rsidP="00F47532">
      <w:pPr>
        <w:pStyle w:val="NoSpacing"/>
      </w:pPr>
      <w:r w:rsidRPr="00686F8A">
        <w:rPr>
          <w:b/>
          <w:bCs/>
        </w:rPr>
        <w:t>Old Business:</w:t>
      </w:r>
      <w:r>
        <w:t xml:space="preserve"> </w:t>
      </w:r>
      <w:r w:rsidR="00B47426">
        <w:t xml:space="preserve">John MacDonald </w:t>
      </w:r>
      <w:r w:rsidR="0010318F">
        <w:t xml:space="preserve">(PUD) </w:t>
      </w:r>
      <w:r w:rsidR="00B47426">
        <w:t>updated us on the WSBO rounds of Accelerator Grant funding</w:t>
      </w:r>
      <w:r w:rsidR="00112C3C">
        <w:t xml:space="preserve"> which the PUD applied for, unfortunately we were not awarded funding for the first round.  Had a debrief with WSBO and was assured there would be another round of funding hopefully in the spring.  </w:t>
      </w:r>
      <w:r w:rsidR="00283803">
        <w:t>Being our score came in at 131 out of 303 John a</w:t>
      </w:r>
      <w:r w:rsidR="00112C3C">
        <w:t xml:space="preserve">sked </w:t>
      </w:r>
      <w:r w:rsidR="00AD56B4">
        <w:t xml:space="preserve">the WSBO </w:t>
      </w:r>
      <w:r w:rsidR="00112C3C">
        <w:t>about the scoring metrics so we can focus our efforts and craft the best application moving forward.</w:t>
      </w:r>
      <w:r w:rsidR="00283803">
        <w:t xml:space="preserve"> </w:t>
      </w:r>
    </w:p>
    <w:p w14:paraId="7574D9E0" w14:textId="1ED75B31" w:rsidR="00AD56B4" w:rsidRDefault="00AD56B4" w:rsidP="00F47532">
      <w:pPr>
        <w:pStyle w:val="NoSpacing"/>
      </w:pPr>
    </w:p>
    <w:p w14:paraId="46D2212B" w14:textId="323FDD2C" w:rsidR="00AD56B4" w:rsidRDefault="00D10AF3" w:rsidP="00F47532">
      <w:pPr>
        <w:pStyle w:val="NoSpacing"/>
      </w:pPr>
      <w:r w:rsidRPr="00D10AF3">
        <w:rPr>
          <w:b/>
          <w:bCs/>
        </w:rPr>
        <w:t>Reconnect Grant</w:t>
      </w:r>
      <w:r>
        <w:t xml:space="preserve"> -</w:t>
      </w:r>
      <w:r w:rsidR="00AD56B4">
        <w:t xml:space="preserve">John </w:t>
      </w:r>
      <w:r w:rsidR="00931967">
        <w:t>and his team have been working on identifying project areas so we can apply for the USDA Reconnect grant program, this would be for Northern Okanogan Valley in the Palmer Lake</w:t>
      </w:r>
      <w:r w:rsidR="001071FA">
        <w:t>,</w:t>
      </w:r>
      <w:r w:rsidR="00931967">
        <w:t xml:space="preserve"> Oroville, </w:t>
      </w:r>
      <w:r w:rsidR="001071FA">
        <w:t xml:space="preserve">and </w:t>
      </w:r>
      <w:proofErr w:type="spellStart"/>
      <w:r w:rsidR="00931967">
        <w:t>Chesaw</w:t>
      </w:r>
      <w:proofErr w:type="spellEnd"/>
      <w:r w:rsidR="00931967">
        <w:t xml:space="preserve"> areas</w:t>
      </w:r>
      <w:r w:rsidR="00E81CB8">
        <w:t xml:space="preserve">.  We are requesting </w:t>
      </w:r>
      <w:r w:rsidR="0010318F">
        <w:t>$15 M, for 1000 households</w:t>
      </w:r>
      <w:r w:rsidR="001071FA">
        <w:t>.</w:t>
      </w:r>
      <w:r w:rsidR="00DC5206">
        <w:t xml:space="preserve"> </w:t>
      </w:r>
      <w:r w:rsidR="001071FA">
        <w:t>T</w:t>
      </w:r>
      <w:r w:rsidR="0010318F">
        <w:t xml:space="preserve">he application is due Feb 22. </w:t>
      </w:r>
    </w:p>
    <w:p w14:paraId="4F3C579A" w14:textId="58F98377" w:rsidR="0010318F" w:rsidRDefault="0010318F" w:rsidP="00F47532">
      <w:pPr>
        <w:pStyle w:val="NoSpacing"/>
      </w:pPr>
    </w:p>
    <w:p w14:paraId="773541DF" w14:textId="4AC7F932" w:rsidR="0010318F" w:rsidRDefault="0010318F" w:rsidP="00F47532">
      <w:pPr>
        <w:pStyle w:val="NoSpacing"/>
      </w:pPr>
      <w:r w:rsidRPr="00CC4DEB">
        <w:rPr>
          <w:b/>
          <w:bCs/>
        </w:rPr>
        <w:t xml:space="preserve">Brandi </w:t>
      </w:r>
      <w:proofErr w:type="spellStart"/>
      <w:r w:rsidRPr="00CC4DEB">
        <w:rPr>
          <w:b/>
          <w:bCs/>
        </w:rPr>
        <w:t>Schwerdtfeger</w:t>
      </w:r>
      <w:proofErr w:type="spellEnd"/>
      <w:r w:rsidRPr="00CC4DEB">
        <w:rPr>
          <w:b/>
          <w:bCs/>
        </w:rPr>
        <w:t xml:space="preserve"> (ACRS)-</w:t>
      </w:r>
      <w:r>
        <w:t xml:space="preserve"> shared her map of these Reconnect grant areas and discussed scoring. We have a good chance of receiving funding.  </w:t>
      </w:r>
    </w:p>
    <w:p w14:paraId="74AFC402" w14:textId="15FF808F" w:rsidR="0010318F" w:rsidRDefault="0010318F" w:rsidP="00F47532">
      <w:pPr>
        <w:pStyle w:val="NoSpacing"/>
      </w:pPr>
    </w:p>
    <w:p w14:paraId="21FEF794" w14:textId="77777777" w:rsidR="00CC4DEB" w:rsidRDefault="0010318F" w:rsidP="00F47532">
      <w:pPr>
        <w:pStyle w:val="NoSpacing"/>
      </w:pPr>
      <w:r w:rsidRPr="00CC4DEB">
        <w:rPr>
          <w:b/>
          <w:bCs/>
        </w:rPr>
        <w:t xml:space="preserve">Greg </w:t>
      </w:r>
      <w:proofErr w:type="spellStart"/>
      <w:r w:rsidRPr="00CC4DEB">
        <w:rPr>
          <w:b/>
          <w:bCs/>
        </w:rPr>
        <w:t>Mondoza</w:t>
      </w:r>
      <w:proofErr w:type="spellEnd"/>
      <w:r w:rsidRPr="00CC4DEB">
        <w:rPr>
          <w:b/>
          <w:bCs/>
        </w:rPr>
        <w:t xml:space="preserve"> (OCC)</w:t>
      </w:r>
      <w:r>
        <w:t xml:space="preserve"> would like to know how he can get the same type of assistance for valid projects at Okanogan County Electric Coop.  </w:t>
      </w:r>
    </w:p>
    <w:p w14:paraId="5B0EC40E" w14:textId="77777777" w:rsidR="00CC4DEB" w:rsidRDefault="00CC4DEB" w:rsidP="00F47532">
      <w:pPr>
        <w:pStyle w:val="NoSpacing"/>
      </w:pPr>
    </w:p>
    <w:p w14:paraId="05F39CEF" w14:textId="016C17FE" w:rsidR="0010318F" w:rsidRDefault="00CC4DEB" w:rsidP="00CC4DEB">
      <w:pPr>
        <w:pStyle w:val="NoSpacing"/>
        <w:numPr>
          <w:ilvl w:val="0"/>
          <w:numId w:val="3"/>
        </w:numPr>
      </w:pPr>
      <w:r w:rsidRPr="00CC4DEB">
        <w:rPr>
          <w:b/>
          <w:bCs/>
        </w:rPr>
        <w:t>Roni Holder-Diefenbach</w:t>
      </w:r>
      <w:r>
        <w:t xml:space="preserve"> -</w:t>
      </w:r>
      <w:r w:rsidR="0010318F">
        <w:t xml:space="preserve">The Methow Valley BAT who is now with us, hired the consulting firm Tilson, Roni suggested to look at those results.  </w:t>
      </w:r>
      <w:r w:rsidR="006A4BDA">
        <w:t xml:space="preserve">Of </w:t>
      </w:r>
      <w:r>
        <w:t xml:space="preserve">course, Letters of Support (LOS) and funding </w:t>
      </w:r>
      <w:r>
        <w:lastRenderedPageBreak/>
        <w:t>to hire a consulting firm.  We should all work together so we know who is submitting applications and for what areas.</w:t>
      </w:r>
    </w:p>
    <w:p w14:paraId="54B32316" w14:textId="7755E00D" w:rsidR="00605EC0" w:rsidRDefault="00605EC0" w:rsidP="00F47532">
      <w:pPr>
        <w:pStyle w:val="NoSpacing"/>
      </w:pPr>
    </w:p>
    <w:p w14:paraId="3481437E" w14:textId="1CB6DE43" w:rsidR="00605EC0" w:rsidRDefault="00605EC0" w:rsidP="00F47532">
      <w:pPr>
        <w:pStyle w:val="NoSpacing"/>
      </w:pPr>
      <w:r>
        <w:t xml:space="preserve">Greg also mentioned the release of a survey for the electric membership, would like to get a Broadband feasibility study for the Methow area.  8-12 weeks for feasibility study, would like to partner with </w:t>
      </w:r>
      <w:proofErr w:type="spellStart"/>
      <w:r>
        <w:t>MethowNet</w:t>
      </w:r>
      <w:proofErr w:type="spellEnd"/>
      <w:r>
        <w:t>.</w:t>
      </w:r>
      <w:r w:rsidR="006A4BDA">
        <w:t xml:space="preserve"> </w:t>
      </w:r>
    </w:p>
    <w:p w14:paraId="0BC362E5" w14:textId="61B5A1AA" w:rsidR="000220B9" w:rsidRDefault="000220B9" w:rsidP="00275D67">
      <w:pPr>
        <w:pStyle w:val="NoSpacing"/>
      </w:pPr>
    </w:p>
    <w:p w14:paraId="799C912A" w14:textId="67FE72C1" w:rsidR="00AD56B4" w:rsidRDefault="00283803" w:rsidP="00275D67">
      <w:pPr>
        <w:pStyle w:val="NoSpacing"/>
      </w:pPr>
      <w:r w:rsidRPr="00283803">
        <w:rPr>
          <w:b/>
          <w:bCs/>
        </w:rPr>
        <w:t>Roni Holder-Diefenbach</w:t>
      </w:r>
      <w:r w:rsidR="00AD56B4">
        <w:t>-</w:t>
      </w:r>
      <w:r w:rsidR="00605EC0">
        <w:t xml:space="preserve"> </w:t>
      </w:r>
      <w:r w:rsidR="00D10AF3">
        <w:t xml:space="preserve">Met with WSBO to discuss the criteria to apply for grants, listened to our needs and will try to do a better job.  </w:t>
      </w:r>
      <w:r w:rsidR="00605EC0">
        <w:t>C</w:t>
      </w:r>
      <w:r w:rsidR="00AD56B4">
        <w:t xml:space="preserve">olville </w:t>
      </w:r>
      <w:r w:rsidR="000220B9">
        <w:t>C</w:t>
      </w:r>
      <w:r w:rsidR="00AD56B4">
        <w:t xml:space="preserve">onfederated </w:t>
      </w:r>
      <w:r w:rsidR="000220B9">
        <w:t>T</w:t>
      </w:r>
      <w:r w:rsidR="00AD56B4">
        <w:t>ribe</w:t>
      </w:r>
      <w:r w:rsidR="001071FA">
        <w:t>,</w:t>
      </w:r>
      <w:r w:rsidR="000220B9">
        <w:t xml:space="preserve"> </w:t>
      </w:r>
      <w:r w:rsidR="00AD56B4">
        <w:t>who is a part of our BAT</w:t>
      </w:r>
      <w:r w:rsidR="001071FA">
        <w:t>,</w:t>
      </w:r>
      <w:r w:rsidR="00AD56B4">
        <w:t xml:space="preserve"> were</w:t>
      </w:r>
      <w:r w:rsidR="000220B9">
        <w:t xml:space="preserve"> awarded 4 million for their project. </w:t>
      </w:r>
      <w:r w:rsidR="00AD56B4">
        <w:t xml:space="preserve"> They do have other applications in the process as well</w:t>
      </w:r>
      <w:r w:rsidR="001071FA">
        <w:t xml:space="preserve">. They </w:t>
      </w:r>
      <w:r w:rsidR="00AD56B4">
        <w:t>were not able to attend the last couple BAT meetings to explain how the funding will be used.</w:t>
      </w:r>
      <w:r w:rsidR="00D10AF3">
        <w:t xml:space="preserve">  </w:t>
      </w:r>
    </w:p>
    <w:p w14:paraId="0AC00F61" w14:textId="77777777" w:rsidR="007A34DE" w:rsidRDefault="007A34DE" w:rsidP="00275D67">
      <w:pPr>
        <w:pStyle w:val="NoSpacing"/>
      </w:pPr>
    </w:p>
    <w:p w14:paraId="7C9BCB87" w14:textId="4738E64A" w:rsidR="00605EC0" w:rsidRDefault="00605EC0" w:rsidP="00275D67">
      <w:pPr>
        <w:pStyle w:val="NoSpacing"/>
      </w:pPr>
      <w:r>
        <w:t>Met with the Board of County Commissioners (BOCC)</w:t>
      </w:r>
      <w:r w:rsidR="00CC4DEB">
        <w:t xml:space="preserve">, they </w:t>
      </w:r>
      <w:r w:rsidR="00D10AF3">
        <w:t xml:space="preserve">asked Roni to follow up on projects that could be eligible for the </w:t>
      </w:r>
      <w:r w:rsidR="007A34DE">
        <w:t>ARP dollars and</w:t>
      </w:r>
      <w:r w:rsidR="00D10AF3">
        <w:t xml:space="preserve"> </w:t>
      </w:r>
      <w:r w:rsidR="00CC4DEB">
        <w:t>are looking at matching funding for Broadband.</w:t>
      </w:r>
    </w:p>
    <w:p w14:paraId="1085754F" w14:textId="77777777" w:rsidR="00AD56B4" w:rsidRDefault="00AD56B4" w:rsidP="00275D67">
      <w:pPr>
        <w:pStyle w:val="NoSpacing"/>
      </w:pPr>
    </w:p>
    <w:p w14:paraId="0C38EEA4" w14:textId="27854E4D" w:rsidR="007A34DE" w:rsidRDefault="003B0B40" w:rsidP="003B0B40">
      <w:pPr>
        <w:pStyle w:val="NoSpacing"/>
      </w:pPr>
      <w:r w:rsidRPr="007A34DE">
        <w:rPr>
          <w:b/>
          <w:bCs/>
        </w:rPr>
        <w:t xml:space="preserve">Soo </w:t>
      </w:r>
      <w:r w:rsidR="007A34DE" w:rsidRPr="007A34DE">
        <w:rPr>
          <w:b/>
          <w:bCs/>
        </w:rPr>
        <w:t>Ing-Moody</w:t>
      </w:r>
      <w:r w:rsidR="007A34DE">
        <w:rPr>
          <w:b/>
          <w:bCs/>
        </w:rPr>
        <w:t>-</w:t>
      </w:r>
      <w:r w:rsidR="007A34DE">
        <w:t xml:space="preserve"> Discussed her new role as liaison with the Washington State Dept. Of Commerce.  She has had recent conversations with the Dept. of Commerce about </w:t>
      </w:r>
      <w:r w:rsidR="00476929">
        <w:t xml:space="preserve">issues </w:t>
      </w:r>
      <w:r w:rsidR="007A34DE">
        <w:t>of competitiveness for areas such as ours. Believes that collaborating will be very helpful. There may be commerce programs to assist our broadband project and would like folks to contact her @ soo.ing-moody@commerce.wa.gov.</w:t>
      </w:r>
      <w:r w:rsidR="00476929">
        <w:t xml:space="preserve"> </w:t>
      </w:r>
    </w:p>
    <w:p w14:paraId="30FFE59B" w14:textId="77777777" w:rsidR="007A34DE" w:rsidRDefault="007A34DE" w:rsidP="003B0B40">
      <w:pPr>
        <w:pStyle w:val="NoSpacing"/>
      </w:pPr>
    </w:p>
    <w:p w14:paraId="110DA0E5" w14:textId="4019A0F0" w:rsidR="007A34DE" w:rsidRPr="007A34DE" w:rsidRDefault="007A34DE" w:rsidP="003B0B40">
      <w:pPr>
        <w:pStyle w:val="NoSpacing"/>
        <w:rPr>
          <w:b/>
          <w:bCs/>
        </w:rPr>
      </w:pPr>
      <w:r w:rsidRPr="007A34DE">
        <w:rPr>
          <w:b/>
          <w:bCs/>
        </w:rPr>
        <w:t>Chris St. Germaine (</w:t>
      </w:r>
      <w:proofErr w:type="spellStart"/>
      <w:r w:rsidRPr="007A34DE">
        <w:rPr>
          <w:b/>
          <w:bCs/>
        </w:rPr>
        <w:t>Zipley</w:t>
      </w:r>
      <w:proofErr w:type="spellEnd"/>
      <w:r w:rsidRPr="007A34DE">
        <w:rPr>
          <w:b/>
          <w:bCs/>
        </w:rPr>
        <w:t xml:space="preserve"> Fiber)-</w:t>
      </w:r>
      <w:r w:rsidR="00F43FB4">
        <w:rPr>
          <w:b/>
          <w:bCs/>
        </w:rPr>
        <w:t xml:space="preserve"> </w:t>
      </w:r>
      <w:proofErr w:type="spellStart"/>
      <w:r w:rsidR="00F43FB4">
        <w:t>Zipley</w:t>
      </w:r>
      <w:proofErr w:type="spellEnd"/>
      <w:r w:rsidR="00F43FB4">
        <w:t xml:space="preserve"> would like to be a part of our BAT</w:t>
      </w:r>
      <w:r w:rsidR="00476929">
        <w:t>.</w:t>
      </w:r>
      <w:r w:rsidR="00F43FB4">
        <w:t xml:space="preserve"> Chris has read past team minutes and </w:t>
      </w:r>
      <w:r w:rsidR="00476929">
        <w:t xml:space="preserve">has </w:t>
      </w:r>
      <w:r w:rsidR="00F43FB4">
        <w:t>reviewed maps.  Feels it will be a good collaboration to build partnerships to deploy fiber to the premise across our rural areas.</w:t>
      </w:r>
    </w:p>
    <w:p w14:paraId="29AB8D0F" w14:textId="354F3CDC" w:rsidR="003B0B40" w:rsidRDefault="003B0B40" w:rsidP="003B0B40">
      <w:pPr>
        <w:pStyle w:val="NoSpacing"/>
      </w:pPr>
    </w:p>
    <w:p w14:paraId="6A01E9F3" w14:textId="15A2AEB0" w:rsidR="003B0B40" w:rsidRDefault="00B30B92" w:rsidP="00275D67">
      <w:pPr>
        <w:pStyle w:val="NoSpacing"/>
      </w:pPr>
      <w:r w:rsidRPr="00F43FB4">
        <w:rPr>
          <w:b/>
          <w:bCs/>
        </w:rPr>
        <w:t>Al Andy</w:t>
      </w:r>
      <w:r w:rsidR="00F43FB4" w:rsidRPr="00F43FB4">
        <w:rPr>
          <w:b/>
          <w:bCs/>
        </w:rPr>
        <w:t xml:space="preserve"> (</w:t>
      </w:r>
      <w:r w:rsidRPr="00F43FB4">
        <w:rPr>
          <w:b/>
          <w:bCs/>
        </w:rPr>
        <w:t>WSBO</w:t>
      </w:r>
      <w:r w:rsidR="00F43FB4" w:rsidRPr="00F43FB4">
        <w:rPr>
          <w:b/>
          <w:bCs/>
        </w:rPr>
        <w:t>)</w:t>
      </w:r>
      <w:r w:rsidR="00F43FB4">
        <w:t xml:space="preserve"> </w:t>
      </w:r>
      <w:r w:rsidR="00B109EC" w:rsidRPr="00B109EC">
        <w:rPr>
          <w:b/>
          <w:bCs/>
        </w:rPr>
        <w:t>Bullet</w:t>
      </w:r>
      <w:r w:rsidR="00B109EC">
        <w:t xml:space="preserve"> </w:t>
      </w:r>
      <w:r w:rsidR="00C51E36" w:rsidRPr="00C51E36">
        <w:rPr>
          <w:b/>
          <w:bCs/>
        </w:rPr>
        <w:t>Update-</w:t>
      </w:r>
    </w:p>
    <w:p w14:paraId="56107F80" w14:textId="51F83D8C" w:rsidR="003220FC" w:rsidRDefault="003220FC" w:rsidP="00275D67">
      <w:pPr>
        <w:pStyle w:val="NoSpacing"/>
      </w:pPr>
    </w:p>
    <w:p w14:paraId="3B5DFADA" w14:textId="5E28E54D" w:rsidR="003220FC" w:rsidRDefault="003220FC" w:rsidP="00B109EC">
      <w:pPr>
        <w:pStyle w:val="NoSpacing"/>
        <w:numPr>
          <w:ilvl w:val="0"/>
          <w:numId w:val="3"/>
        </w:numPr>
      </w:pPr>
      <w:r>
        <w:t xml:space="preserve">The Infrastructure and Acceleration grants have been awarded for the fall cycle. </w:t>
      </w:r>
    </w:p>
    <w:p w14:paraId="61F1A7D7" w14:textId="25E756AF" w:rsidR="003220FC" w:rsidRDefault="003220FC" w:rsidP="00B109EC">
      <w:pPr>
        <w:pStyle w:val="NoSpacing"/>
        <w:numPr>
          <w:ilvl w:val="0"/>
          <w:numId w:val="3"/>
        </w:numPr>
      </w:pPr>
      <w:r>
        <w:t>Digital Equity Forum meeting was held in December 2021, the next meeting will be in March of 2022.</w:t>
      </w:r>
    </w:p>
    <w:p w14:paraId="36F53145" w14:textId="4A40FD1B" w:rsidR="003220FC" w:rsidRDefault="003220FC" w:rsidP="00B109EC">
      <w:pPr>
        <w:pStyle w:val="NoSpacing"/>
        <w:numPr>
          <w:ilvl w:val="0"/>
          <w:numId w:val="3"/>
        </w:numPr>
      </w:pPr>
      <w:r>
        <w:t xml:space="preserve">Digital Navigator grant program.  Four grantees building </w:t>
      </w:r>
      <w:r w:rsidR="00B109EC">
        <w:t>out programs, purchasing equipment, and hiring navigators, expected to go live in February.</w:t>
      </w:r>
    </w:p>
    <w:p w14:paraId="21AC4AAC" w14:textId="48B65450" w:rsidR="00B109EC" w:rsidRDefault="00B109EC" w:rsidP="00B109EC">
      <w:pPr>
        <w:pStyle w:val="NoSpacing"/>
        <w:numPr>
          <w:ilvl w:val="0"/>
          <w:numId w:val="3"/>
        </w:numPr>
      </w:pPr>
      <w:r>
        <w:t>Equity and affordability grants 5 million likely in July.</w:t>
      </w:r>
    </w:p>
    <w:p w14:paraId="15CD6877" w14:textId="3A3AC548" w:rsidR="00B109EC" w:rsidRDefault="00B109EC" w:rsidP="00B109EC">
      <w:pPr>
        <w:pStyle w:val="NoSpacing"/>
        <w:numPr>
          <w:ilvl w:val="0"/>
          <w:numId w:val="3"/>
        </w:numPr>
      </w:pPr>
      <w:r>
        <w:t>New broadband office deputy director is Erica Henry.</w:t>
      </w:r>
    </w:p>
    <w:p w14:paraId="7BAF3824" w14:textId="0C09A6E1" w:rsidR="00B109EC" w:rsidRDefault="00B109EC" w:rsidP="00B109EC">
      <w:pPr>
        <w:pStyle w:val="NoSpacing"/>
      </w:pPr>
    </w:p>
    <w:p w14:paraId="6953CB7F" w14:textId="4EB2A519" w:rsidR="00B109EC" w:rsidRDefault="00B109EC" w:rsidP="00B109EC">
      <w:pPr>
        <w:pStyle w:val="NoSpacing"/>
      </w:pPr>
      <w:r w:rsidRPr="00C51E36">
        <w:t>Roni thanked Andy for joining us and aske</w:t>
      </w:r>
      <w:r>
        <w:t>d</w:t>
      </w:r>
      <w:r w:rsidRPr="00C51E36">
        <w:t xml:space="preserve"> if the WSBO</w:t>
      </w:r>
      <w:r>
        <w:rPr>
          <w:b/>
          <w:bCs/>
        </w:rPr>
        <w:t xml:space="preserve"> </w:t>
      </w:r>
      <w:r w:rsidRPr="001E1E16">
        <w:t>had the speed test results to show us what the percentage is</w:t>
      </w:r>
      <w:r>
        <w:t xml:space="preserve"> and where we are seeing the results from.  Andy explained that there is a digital equity side and the infrastructure acceleration grant side.  He is part of the infrastructure side and is joining on behalf of the digital equity team, Andy will be sure to ask them to provide testing results to our BAT.</w:t>
      </w:r>
    </w:p>
    <w:p w14:paraId="4973FFF9" w14:textId="77777777" w:rsidR="003B0B40" w:rsidRDefault="003B0B40" w:rsidP="00275D67">
      <w:pPr>
        <w:pStyle w:val="NoSpacing"/>
      </w:pPr>
    </w:p>
    <w:p w14:paraId="64F692B1" w14:textId="1A10FF23" w:rsidR="00F47532" w:rsidRDefault="003D63E5" w:rsidP="00B0009B">
      <w:pPr>
        <w:rPr>
          <w:rFonts w:eastAsia="Times New Roman" w:cstheme="minorHAnsi"/>
          <w:color w:val="000000"/>
        </w:rPr>
      </w:pPr>
      <w:r>
        <w:rPr>
          <w:rFonts w:eastAsia="Times New Roman" w:cstheme="minorHAnsi"/>
          <w:color w:val="000000"/>
        </w:rPr>
        <w:t xml:space="preserve">To </w:t>
      </w:r>
      <w:r w:rsidR="000358EB">
        <w:rPr>
          <w:rFonts w:eastAsia="Times New Roman" w:cstheme="minorHAnsi"/>
          <w:color w:val="000000"/>
        </w:rPr>
        <w:t xml:space="preserve">view </w:t>
      </w:r>
      <w:r>
        <w:rPr>
          <w:rFonts w:eastAsia="Times New Roman" w:cstheme="minorHAnsi"/>
          <w:color w:val="000000"/>
        </w:rPr>
        <w:t xml:space="preserve">past minutes and agendas visit:  </w:t>
      </w:r>
    </w:p>
    <w:p w14:paraId="4F52B75F" w14:textId="0C217091" w:rsidR="003D63E5" w:rsidRDefault="00DC5206" w:rsidP="00B0009B">
      <w:pPr>
        <w:rPr>
          <w:rFonts w:eastAsia="Times New Roman" w:cstheme="minorHAnsi"/>
          <w:color w:val="000000"/>
        </w:rPr>
      </w:pPr>
      <w:hyperlink r:id="rId9" w:history="1">
        <w:r w:rsidR="003D63E5" w:rsidRPr="00515E29">
          <w:rPr>
            <w:rStyle w:val="Hyperlink"/>
            <w:rFonts w:eastAsia="Times New Roman" w:cstheme="minorHAnsi"/>
          </w:rPr>
          <w:t>https://economic-alliance.com/about/broadband-action-meetings/</w:t>
        </w:r>
      </w:hyperlink>
    </w:p>
    <w:p w14:paraId="7BC58732" w14:textId="245C1B1F" w:rsidR="00352318" w:rsidRDefault="00352318" w:rsidP="00B0009B">
      <w:pPr>
        <w:rPr>
          <w:rFonts w:eastAsia="Times New Roman" w:cstheme="minorHAnsi"/>
          <w:color w:val="000000"/>
        </w:rPr>
      </w:pPr>
      <w:r>
        <w:rPr>
          <w:rFonts w:eastAsia="Times New Roman" w:cstheme="minorHAnsi"/>
          <w:color w:val="000000"/>
        </w:rPr>
        <w:t xml:space="preserve">Meeting adjourned </w:t>
      </w:r>
      <w:r w:rsidR="00B109EC">
        <w:rPr>
          <w:rFonts w:eastAsia="Times New Roman" w:cstheme="minorHAnsi"/>
          <w:color w:val="000000"/>
        </w:rPr>
        <w:t>at 3:00 PM</w:t>
      </w:r>
      <w:r>
        <w:rPr>
          <w:rFonts w:eastAsia="Times New Roman" w:cstheme="minorHAnsi"/>
          <w:color w:val="000000"/>
        </w:rPr>
        <w:t xml:space="preserve">.  Next meeting is </w:t>
      </w:r>
      <w:r w:rsidR="00F47532">
        <w:rPr>
          <w:rFonts w:eastAsia="Times New Roman" w:cstheme="minorHAnsi"/>
          <w:color w:val="000000"/>
        </w:rPr>
        <w:t xml:space="preserve">February </w:t>
      </w:r>
      <w:r w:rsidR="009D37BF">
        <w:rPr>
          <w:rFonts w:eastAsia="Times New Roman" w:cstheme="minorHAnsi"/>
          <w:color w:val="000000"/>
        </w:rPr>
        <w:t>2</w:t>
      </w:r>
      <w:r w:rsidR="00F47532">
        <w:rPr>
          <w:rFonts w:eastAsia="Times New Roman" w:cstheme="minorHAnsi"/>
          <w:color w:val="000000"/>
        </w:rPr>
        <w:t>4</w:t>
      </w:r>
      <w:r w:rsidR="009D37BF">
        <w:rPr>
          <w:rFonts w:eastAsia="Times New Roman" w:cstheme="minorHAnsi"/>
          <w:color w:val="000000"/>
        </w:rPr>
        <w:t>th</w:t>
      </w:r>
      <w:r>
        <w:rPr>
          <w:rFonts w:eastAsia="Times New Roman" w:cstheme="minorHAnsi"/>
          <w:color w:val="000000"/>
        </w:rPr>
        <w:t xml:space="preserve"> at 2:00 PM.</w:t>
      </w:r>
    </w:p>
    <w:p w14:paraId="46EEB6EB" w14:textId="161BFE26" w:rsidR="003D63E5" w:rsidRPr="00D312C5" w:rsidRDefault="003D63E5" w:rsidP="00B0009B">
      <w:pPr>
        <w:rPr>
          <w:rFonts w:eastAsia="Times New Roman" w:cstheme="minorHAnsi"/>
          <w:color w:val="000000"/>
        </w:rPr>
      </w:pPr>
      <w:r>
        <w:rPr>
          <w:rFonts w:eastAsia="Times New Roman" w:cstheme="minorHAnsi"/>
          <w:color w:val="000000"/>
        </w:rPr>
        <w:t>Respectfully submitted by Kellie Conn, WSU Extension Okanogan County</w:t>
      </w:r>
      <w:r w:rsidR="00442F71">
        <w:rPr>
          <w:rFonts w:eastAsia="Times New Roman" w:cstheme="minorHAnsi"/>
          <w:color w:val="000000"/>
        </w:rPr>
        <w:t>.</w:t>
      </w:r>
    </w:p>
    <w:sectPr w:rsidR="003D63E5" w:rsidRPr="00D312C5" w:rsidSect="005A6D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891"/>
    <w:multiLevelType w:val="hybridMultilevel"/>
    <w:tmpl w:val="721E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55C43"/>
    <w:multiLevelType w:val="hybridMultilevel"/>
    <w:tmpl w:val="F5F8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F30EF"/>
    <w:multiLevelType w:val="hybridMultilevel"/>
    <w:tmpl w:val="82A4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B5"/>
    <w:rsid w:val="000040D3"/>
    <w:rsid w:val="00010D6C"/>
    <w:rsid w:val="00011045"/>
    <w:rsid w:val="0001409D"/>
    <w:rsid w:val="00015FFE"/>
    <w:rsid w:val="000220B9"/>
    <w:rsid w:val="00023A02"/>
    <w:rsid w:val="00030406"/>
    <w:rsid w:val="000358EB"/>
    <w:rsid w:val="000415FD"/>
    <w:rsid w:val="00041C70"/>
    <w:rsid w:val="000467CC"/>
    <w:rsid w:val="000507A5"/>
    <w:rsid w:val="00057A5B"/>
    <w:rsid w:val="00064A8E"/>
    <w:rsid w:val="00070F95"/>
    <w:rsid w:val="00075FC5"/>
    <w:rsid w:val="00085F1B"/>
    <w:rsid w:val="00087D8F"/>
    <w:rsid w:val="00096341"/>
    <w:rsid w:val="000A08AC"/>
    <w:rsid w:val="000A30FB"/>
    <w:rsid w:val="000A4A79"/>
    <w:rsid w:val="000B0720"/>
    <w:rsid w:val="000B08EC"/>
    <w:rsid w:val="000B3617"/>
    <w:rsid w:val="000B49AA"/>
    <w:rsid w:val="000B5DDB"/>
    <w:rsid w:val="000B60AD"/>
    <w:rsid w:val="000C36C9"/>
    <w:rsid w:val="000C51B8"/>
    <w:rsid w:val="000D3E6F"/>
    <w:rsid w:val="000E3F04"/>
    <w:rsid w:val="000E5762"/>
    <w:rsid w:val="000F594D"/>
    <w:rsid w:val="0010318F"/>
    <w:rsid w:val="00104D51"/>
    <w:rsid w:val="00106E8C"/>
    <w:rsid w:val="001071FA"/>
    <w:rsid w:val="0010725D"/>
    <w:rsid w:val="00110495"/>
    <w:rsid w:val="00112C3C"/>
    <w:rsid w:val="00112E0B"/>
    <w:rsid w:val="00126FE1"/>
    <w:rsid w:val="001276B4"/>
    <w:rsid w:val="0013102A"/>
    <w:rsid w:val="00132051"/>
    <w:rsid w:val="0014420C"/>
    <w:rsid w:val="00144A9B"/>
    <w:rsid w:val="00145569"/>
    <w:rsid w:val="00174888"/>
    <w:rsid w:val="00186692"/>
    <w:rsid w:val="00186A93"/>
    <w:rsid w:val="0019196C"/>
    <w:rsid w:val="001A4982"/>
    <w:rsid w:val="001A5D68"/>
    <w:rsid w:val="001A5DEB"/>
    <w:rsid w:val="001B0AA0"/>
    <w:rsid w:val="001D6960"/>
    <w:rsid w:val="001D6BE7"/>
    <w:rsid w:val="001D7355"/>
    <w:rsid w:val="001E0ACA"/>
    <w:rsid w:val="001E1E16"/>
    <w:rsid w:val="001E3C57"/>
    <w:rsid w:val="001E4F43"/>
    <w:rsid w:val="001F0826"/>
    <w:rsid w:val="001F5E39"/>
    <w:rsid w:val="001F7EB3"/>
    <w:rsid w:val="002065E2"/>
    <w:rsid w:val="00227BC6"/>
    <w:rsid w:val="0023111D"/>
    <w:rsid w:val="00233A48"/>
    <w:rsid w:val="002544BE"/>
    <w:rsid w:val="00266ECF"/>
    <w:rsid w:val="00273434"/>
    <w:rsid w:val="00275D67"/>
    <w:rsid w:val="00277545"/>
    <w:rsid w:val="00283803"/>
    <w:rsid w:val="0028498D"/>
    <w:rsid w:val="002860DB"/>
    <w:rsid w:val="002904FB"/>
    <w:rsid w:val="002940AC"/>
    <w:rsid w:val="00297E07"/>
    <w:rsid w:val="002A388C"/>
    <w:rsid w:val="002B342C"/>
    <w:rsid w:val="002B6542"/>
    <w:rsid w:val="002D0C5E"/>
    <w:rsid w:val="002D4A90"/>
    <w:rsid w:val="002F661F"/>
    <w:rsid w:val="003047A8"/>
    <w:rsid w:val="00320179"/>
    <w:rsid w:val="003220FC"/>
    <w:rsid w:val="0033271E"/>
    <w:rsid w:val="00335656"/>
    <w:rsid w:val="003371ED"/>
    <w:rsid w:val="00337364"/>
    <w:rsid w:val="00341D89"/>
    <w:rsid w:val="00346A06"/>
    <w:rsid w:val="00352318"/>
    <w:rsid w:val="003528B4"/>
    <w:rsid w:val="00354D08"/>
    <w:rsid w:val="003555CB"/>
    <w:rsid w:val="003607AF"/>
    <w:rsid w:val="003636A2"/>
    <w:rsid w:val="00366185"/>
    <w:rsid w:val="0036793F"/>
    <w:rsid w:val="00375574"/>
    <w:rsid w:val="00390E63"/>
    <w:rsid w:val="003947CD"/>
    <w:rsid w:val="003A1F05"/>
    <w:rsid w:val="003A5946"/>
    <w:rsid w:val="003A63CF"/>
    <w:rsid w:val="003B0B40"/>
    <w:rsid w:val="003B0E8D"/>
    <w:rsid w:val="003B42CB"/>
    <w:rsid w:val="003B4508"/>
    <w:rsid w:val="003C256B"/>
    <w:rsid w:val="003D152D"/>
    <w:rsid w:val="003D397A"/>
    <w:rsid w:val="003D63E5"/>
    <w:rsid w:val="003D67BC"/>
    <w:rsid w:val="003E5EA9"/>
    <w:rsid w:val="003F43FC"/>
    <w:rsid w:val="00407384"/>
    <w:rsid w:val="00412CA7"/>
    <w:rsid w:val="004150CF"/>
    <w:rsid w:val="00417333"/>
    <w:rsid w:val="00422EB0"/>
    <w:rsid w:val="004233D8"/>
    <w:rsid w:val="004306FC"/>
    <w:rsid w:val="00434702"/>
    <w:rsid w:val="0043653E"/>
    <w:rsid w:val="00442F71"/>
    <w:rsid w:val="00443913"/>
    <w:rsid w:val="00444C43"/>
    <w:rsid w:val="00462198"/>
    <w:rsid w:val="0046597D"/>
    <w:rsid w:val="00471272"/>
    <w:rsid w:val="00471BAF"/>
    <w:rsid w:val="004735F3"/>
    <w:rsid w:val="00473BE0"/>
    <w:rsid w:val="00476929"/>
    <w:rsid w:val="00484A1C"/>
    <w:rsid w:val="0048636A"/>
    <w:rsid w:val="004903CC"/>
    <w:rsid w:val="00494949"/>
    <w:rsid w:val="00496F60"/>
    <w:rsid w:val="00497643"/>
    <w:rsid w:val="004A757D"/>
    <w:rsid w:val="004D2A0E"/>
    <w:rsid w:val="004D73EE"/>
    <w:rsid w:val="004D7A16"/>
    <w:rsid w:val="004E7359"/>
    <w:rsid w:val="004F1DC7"/>
    <w:rsid w:val="00502FFC"/>
    <w:rsid w:val="00505BAF"/>
    <w:rsid w:val="00510CCB"/>
    <w:rsid w:val="0051216E"/>
    <w:rsid w:val="005150EB"/>
    <w:rsid w:val="0051798E"/>
    <w:rsid w:val="00522DA7"/>
    <w:rsid w:val="005326FD"/>
    <w:rsid w:val="0054032A"/>
    <w:rsid w:val="00545FC1"/>
    <w:rsid w:val="0055187E"/>
    <w:rsid w:val="00554136"/>
    <w:rsid w:val="00554D92"/>
    <w:rsid w:val="00556EB7"/>
    <w:rsid w:val="0056189C"/>
    <w:rsid w:val="00571951"/>
    <w:rsid w:val="00572FC8"/>
    <w:rsid w:val="005773E2"/>
    <w:rsid w:val="00581D5D"/>
    <w:rsid w:val="00583068"/>
    <w:rsid w:val="00584EC1"/>
    <w:rsid w:val="005856E9"/>
    <w:rsid w:val="005904E7"/>
    <w:rsid w:val="00592036"/>
    <w:rsid w:val="00594B6C"/>
    <w:rsid w:val="00595DED"/>
    <w:rsid w:val="005A5C53"/>
    <w:rsid w:val="005A6D84"/>
    <w:rsid w:val="005C12B3"/>
    <w:rsid w:val="005C2038"/>
    <w:rsid w:val="005D0746"/>
    <w:rsid w:val="005E0230"/>
    <w:rsid w:val="005E1B69"/>
    <w:rsid w:val="005F0F17"/>
    <w:rsid w:val="005F5744"/>
    <w:rsid w:val="006004C6"/>
    <w:rsid w:val="00605EC0"/>
    <w:rsid w:val="00606B7C"/>
    <w:rsid w:val="00614541"/>
    <w:rsid w:val="006160A9"/>
    <w:rsid w:val="00617725"/>
    <w:rsid w:val="00617841"/>
    <w:rsid w:val="006324E0"/>
    <w:rsid w:val="00647716"/>
    <w:rsid w:val="0065467B"/>
    <w:rsid w:val="006574BF"/>
    <w:rsid w:val="00664FA2"/>
    <w:rsid w:val="00670DDA"/>
    <w:rsid w:val="0067698B"/>
    <w:rsid w:val="00686F8A"/>
    <w:rsid w:val="0069432D"/>
    <w:rsid w:val="006952B5"/>
    <w:rsid w:val="006A00B2"/>
    <w:rsid w:val="006A4BDA"/>
    <w:rsid w:val="006A5466"/>
    <w:rsid w:val="006B0F95"/>
    <w:rsid w:val="006B335A"/>
    <w:rsid w:val="006B5729"/>
    <w:rsid w:val="006D29FE"/>
    <w:rsid w:val="006E4088"/>
    <w:rsid w:val="006F3C7F"/>
    <w:rsid w:val="0071584B"/>
    <w:rsid w:val="00717FDE"/>
    <w:rsid w:val="00732BB3"/>
    <w:rsid w:val="007356A3"/>
    <w:rsid w:val="0073589F"/>
    <w:rsid w:val="00745171"/>
    <w:rsid w:val="00745ED1"/>
    <w:rsid w:val="00747832"/>
    <w:rsid w:val="00753004"/>
    <w:rsid w:val="007575E9"/>
    <w:rsid w:val="007717F0"/>
    <w:rsid w:val="007766E4"/>
    <w:rsid w:val="00777F04"/>
    <w:rsid w:val="007907CA"/>
    <w:rsid w:val="007A34DE"/>
    <w:rsid w:val="007A50B2"/>
    <w:rsid w:val="007A5F92"/>
    <w:rsid w:val="007B1AEB"/>
    <w:rsid w:val="007B3658"/>
    <w:rsid w:val="007C610A"/>
    <w:rsid w:val="007D1A3C"/>
    <w:rsid w:val="007D404A"/>
    <w:rsid w:val="007D473B"/>
    <w:rsid w:val="007D4C5A"/>
    <w:rsid w:val="007E1C61"/>
    <w:rsid w:val="007E2017"/>
    <w:rsid w:val="007E71B0"/>
    <w:rsid w:val="007E7F40"/>
    <w:rsid w:val="007F0ED6"/>
    <w:rsid w:val="007F6076"/>
    <w:rsid w:val="007F6F41"/>
    <w:rsid w:val="00814963"/>
    <w:rsid w:val="00816646"/>
    <w:rsid w:val="00820711"/>
    <w:rsid w:val="00823E99"/>
    <w:rsid w:val="008244D3"/>
    <w:rsid w:val="008321A5"/>
    <w:rsid w:val="00842F52"/>
    <w:rsid w:val="00856456"/>
    <w:rsid w:val="00857D33"/>
    <w:rsid w:val="00873900"/>
    <w:rsid w:val="00873B53"/>
    <w:rsid w:val="00884229"/>
    <w:rsid w:val="00885439"/>
    <w:rsid w:val="00891455"/>
    <w:rsid w:val="008939CD"/>
    <w:rsid w:val="008942FD"/>
    <w:rsid w:val="008A73E0"/>
    <w:rsid w:val="008B1672"/>
    <w:rsid w:val="008B4930"/>
    <w:rsid w:val="008C3F51"/>
    <w:rsid w:val="008E23C3"/>
    <w:rsid w:val="008E28AA"/>
    <w:rsid w:val="008F1EF9"/>
    <w:rsid w:val="00905840"/>
    <w:rsid w:val="009107BE"/>
    <w:rsid w:val="0091284D"/>
    <w:rsid w:val="00912EB9"/>
    <w:rsid w:val="00923173"/>
    <w:rsid w:val="009248BA"/>
    <w:rsid w:val="00927389"/>
    <w:rsid w:val="00931967"/>
    <w:rsid w:val="009335F4"/>
    <w:rsid w:val="009360AA"/>
    <w:rsid w:val="0095695E"/>
    <w:rsid w:val="009634FE"/>
    <w:rsid w:val="00971161"/>
    <w:rsid w:val="00981871"/>
    <w:rsid w:val="00986ED0"/>
    <w:rsid w:val="009902F4"/>
    <w:rsid w:val="00994347"/>
    <w:rsid w:val="00994C06"/>
    <w:rsid w:val="009A444C"/>
    <w:rsid w:val="009C23BC"/>
    <w:rsid w:val="009C4015"/>
    <w:rsid w:val="009C54F7"/>
    <w:rsid w:val="009D37BF"/>
    <w:rsid w:val="009E571B"/>
    <w:rsid w:val="009E6B5A"/>
    <w:rsid w:val="00A01B2D"/>
    <w:rsid w:val="00A0660D"/>
    <w:rsid w:val="00A06AB8"/>
    <w:rsid w:val="00A10B79"/>
    <w:rsid w:val="00A22005"/>
    <w:rsid w:val="00A24D5E"/>
    <w:rsid w:val="00A25CFB"/>
    <w:rsid w:val="00A276AC"/>
    <w:rsid w:val="00A32860"/>
    <w:rsid w:val="00A4034C"/>
    <w:rsid w:val="00A42784"/>
    <w:rsid w:val="00A44981"/>
    <w:rsid w:val="00A5423F"/>
    <w:rsid w:val="00A7308F"/>
    <w:rsid w:val="00A73672"/>
    <w:rsid w:val="00A75A9A"/>
    <w:rsid w:val="00A75EF8"/>
    <w:rsid w:val="00A83F26"/>
    <w:rsid w:val="00A928EC"/>
    <w:rsid w:val="00A97725"/>
    <w:rsid w:val="00AA4EEC"/>
    <w:rsid w:val="00AB2026"/>
    <w:rsid w:val="00AB421A"/>
    <w:rsid w:val="00AB4D30"/>
    <w:rsid w:val="00AC3372"/>
    <w:rsid w:val="00AC5AC1"/>
    <w:rsid w:val="00AD02CB"/>
    <w:rsid w:val="00AD2AC5"/>
    <w:rsid w:val="00AD5438"/>
    <w:rsid w:val="00AD56B4"/>
    <w:rsid w:val="00AE0D79"/>
    <w:rsid w:val="00AE0F79"/>
    <w:rsid w:val="00AE2478"/>
    <w:rsid w:val="00AE4545"/>
    <w:rsid w:val="00AF6EAC"/>
    <w:rsid w:val="00B0009B"/>
    <w:rsid w:val="00B055BE"/>
    <w:rsid w:val="00B109EC"/>
    <w:rsid w:val="00B1499F"/>
    <w:rsid w:val="00B179AE"/>
    <w:rsid w:val="00B207EC"/>
    <w:rsid w:val="00B24469"/>
    <w:rsid w:val="00B30B92"/>
    <w:rsid w:val="00B41FE6"/>
    <w:rsid w:val="00B45C5D"/>
    <w:rsid w:val="00B47426"/>
    <w:rsid w:val="00B55F31"/>
    <w:rsid w:val="00B65BB8"/>
    <w:rsid w:val="00B73494"/>
    <w:rsid w:val="00B77B82"/>
    <w:rsid w:val="00BA15B6"/>
    <w:rsid w:val="00BA3FC8"/>
    <w:rsid w:val="00BB3A57"/>
    <w:rsid w:val="00BB5999"/>
    <w:rsid w:val="00BC4EF8"/>
    <w:rsid w:val="00BC749C"/>
    <w:rsid w:val="00BD325A"/>
    <w:rsid w:val="00BD3C12"/>
    <w:rsid w:val="00BD5803"/>
    <w:rsid w:val="00BD67AE"/>
    <w:rsid w:val="00BF6066"/>
    <w:rsid w:val="00BF7F93"/>
    <w:rsid w:val="00C01140"/>
    <w:rsid w:val="00C029B5"/>
    <w:rsid w:val="00C06F16"/>
    <w:rsid w:val="00C12802"/>
    <w:rsid w:val="00C26211"/>
    <w:rsid w:val="00C37BFB"/>
    <w:rsid w:val="00C45194"/>
    <w:rsid w:val="00C51E36"/>
    <w:rsid w:val="00C52C14"/>
    <w:rsid w:val="00C57B69"/>
    <w:rsid w:val="00C66D14"/>
    <w:rsid w:val="00C701EB"/>
    <w:rsid w:val="00C76D79"/>
    <w:rsid w:val="00C77D02"/>
    <w:rsid w:val="00C82493"/>
    <w:rsid w:val="00C85426"/>
    <w:rsid w:val="00CA7409"/>
    <w:rsid w:val="00CC4DEB"/>
    <w:rsid w:val="00CC5FE4"/>
    <w:rsid w:val="00CD3A79"/>
    <w:rsid w:val="00CD43B2"/>
    <w:rsid w:val="00CF15C7"/>
    <w:rsid w:val="00CF4439"/>
    <w:rsid w:val="00D0174A"/>
    <w:rsid w:val="00D03066"/>
    <w:rsid w:val="00D03FE5"/>
    <w:rsid w:val="00D058D4"/>
    <w:rsid w:val="00D10AF3"/>
    <w:rsid w:val="00D12789"/>
    <w:rsid w:val="00D138AB"/>
    <w:rsid w:val="00D1450E"/>
    <w:rsid w:val="00D21DB0"/>
    <w:rsid w:val="00D223F2"/>
    <w:rsid w:val="00D268BD"/>
    <w:rsid w:val="00D27373"/>
    <w:rsid w:val="00D312C5"/>
    <w:rsid w:val="00D452B8"/>
    <w:rsid w:val="00D46DD1"/>
    <w:rsid w:val="00D476AA"/>
    <w:rsid w:val="00D50748"/>
    <w:rsid w:val="00D6192C"/>
    <w:rsid w:val="00D6252C"/>
    <w:rsid w:val="00D62A31"/>
    <w:rsid w:val="00D72099"/>
    <w:rsid w:val="00D72875"/>
    <w:rsid w:val="00D73531"/>
    <w:rsid w:val="00D77E4B"/>
    <w:rsid w:val="00D9010F"/>
    <w:rsid w:val="00D9570F"/>
    <w:rsid w:val="00D97EE4"/>
    <w:rsid w:val="00DB0022"/>
    <w:rsid w:val="00DB4C91"/>
    <w:rsid w:val="00DB6D5D"/>
    <w:rsid w:val="00DC5206"/>
    <w:rsid w:val="00DC60B4"/>
    <w:rsid w:val="00DC6A57"/>
    <w:rsid w:val="00DD0684"/>
    <w:rsid w:val="00DD6FC7"/>
    <w:rsid w:val="00DE61AE"/>
    <w:rsid w:val="00E02903"/>
    <w:rsid w:val="00E12B57"/>
    <w:rsid w:val="00E12B65"/>
    <w:rsid w:val="00E1666B"/>
    <w:rsid w:val="00E20280"/>
    <w:rsid w:val="00E24106"/>
    <w:rsid w:val="00E26176"/>
    <w:rsid w:val="00E46F55"/>
    <w:rsid w:val="00E47DA1"/>
    <w:rsid w:val="00E52D21"/>
    <w:rsid w:val="00E55932"/>
    <w:rsid w:val="00E62B3C"/>
    <w:rsid w:val="00E62D51"/>
    <w:rsid w:val="00E77528"/>
    <w:rsid w:val="00E817ED"/>
    <w:rsid w:val="00E81CB8"/>
    <w:rsid w:val="00E87A9D"/>
    <w:rsid w:val="00E93696"/>
    <w:rsid w:val="00E96EB6"/>
    <w:rsid w:val="00EA5D8A"/>
    <w:rsid w:val="00EB1C17"/>
    <w:rsid w:val="00EB20C9"/>
    <w:rsid w:val="00EB5477"/>
    <w:rsid w:val="00EC7521"/>
    <w:rsid w:val="00EE2358"/>
    <w:rsid w:val="00EE5514"/>
    <w:rsid w:val="00EF328B"/>
    <w:rsid w:val="00EF5DBE"/>
    <w:rsid w:val="00F076BF"/>
    <w:rsid w:val="00F1780A"/>
    <w:rsid w:val="00F17E6C"/>
    <w:rsid w:val="00F22373"/>
    <w:rsid w:val="00F26A62"/>
    <w:rsid w:val="00F310B5"/>
    <w:rsid w:val="00F32808"/>
    <w:rsid w:val="00F378B7"/>
    <w:rsid w:val="00F43FB4"/>
    <w:rsid w:val="00F47532"/>
    <w:rsid w:val="00F51FF1"/>
    <w:rsid w:val="00F65401"/>
    <w:rsid w:val="00F65406"/>
    <w:rsid w:val="00F67AF7"/>
    <w:rsid w:val="00F714A2"/>
    <w:rsid w:val="00F75B17"/>
    <w:rsid w:val="00F762E9"/>
    <w:rsid w:val="00F80A22"/>
    <w:rsid w:val="00F92824"/>
    <w:rsid w:val="00F93D11"/>
    <w:rsid w:val="00F97F8C"/>
    <w:rsid w:val="00FA4EA6"/>
    <w:rsid w:val="00FC63D0"/>
    <w:rsid w:val="00FD0CF5"/>
    <w:rsid w:val="00FE7254"/>
    <w:rsid w:val="00FF244B"/>
    <w:rsid w:val="00FF4946"/>
    <w:rsid w:val="00FF560E"/>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184F"/>
  <w15:docId w15:val="{3666CDC2-7AF5-4866-A525-A94C22EA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946"/>
    <w:pPr>
      <w:ind w:left="720"/>
      <w:contextualSpacing/>
    </w:pPr>
  </w:style>
  <w:style w:type="paragraph" w:styleId="NoSpacing">
    <w:name w:val="No Spacing"/>
    <w:link w:val="NoSpacingChar"/>
    <w:uiPriority w:val="1"/>
    <w:qFormat/>
    <w:rsid w:val="006A00B2"/>
    <w:pPr>
      <w:spacing w:after="0" w:line="240" w:lineRule="auto"/>
    </w:pPr>
  </w:style>
  <w:style w:type="character" w:customStyle="1" w:styleId="NoSpacingChar">
    <w:name w:val="No Spacing Char"/>
    <w:basedOn w:val="DefaultParagraphFont"/>
    <w:link w:val="NoSpacing"/>
    <w:uiPriority w:val="1"/>
    <w:rsid w:val="006A00B2"/>
  </w:style>
  <w:style w:type="character" w:styleId="Hyperlink">
    <w:name w:val="Hyperlink"/>
    <w:basedOn w:val="DefaultParagraphFont"/>
    <w:uiPriority w:val="99"/>
    <w:unhideWhenUsed/>
    <w:rsid w:val="009C23BC"/>
    <w:rPr>
      <w:color w:val="0563C1" w:themeColor="hyperlink"/>
      <w:u w:val="single"/>
    </w:rPr>
  </w:style>
  <w:style w:type="character" w:styleId="UnresolvedMention">
    <w:name w:val="Unresolved Mention"/>
    <w:basedOn w:val="DefaultParagraphFont"/>
    <w:uiPriority w:val="99"/>
    <w:semiHidden/>
    <w:unhideWhenUsed/>
    <w:rsid w:val="009C23BC"/>
    <w:rPr>
      <w:color w:val="605E5C"/>
      <w:shd w:val="clear" w:color="auto" w:fill="E1DFDD"/>
    </w:rPr>
  </w:style>
  <w:style w:type="character" w:styleId="CommentReference">
    <w:name w:val="annotation reference"/>
    <w:basedOn w:val="DefaultParagraphFont"/>
    <w:uiPriority w:val="99"/>
    <w:semiHidden/>
    <w:unhideWhenUsed/>
    <w:rsid w:val="002904FB"/>
    <w:rPr>
      <w:sz w:val="16"/>
      <w:szCs w:val="16"/>
    </w:rPr>
  </w:style>
  <w:style w:type="paragraph" w:styleId="CommentText">
    <w:name w:val="annotation text"/>
    <w:basedOn w:val="Normal"/>
    <w:link w:val="CommentTextChar"/>
    <w:uiPriority w:val="99"/>
    <w:semiHidden/>
    <w:unhideWhenUsed/>
    <w:rsid w:val="002904FB"/>
    <w:pPr>
      <w:spacing w:line="240" w:lineRule="auto"/>
    </w:pPr>
    <w:rPr>
      <w:sz w:val="20"/>
      <w:szCs w:val="20"/>
    </w:rPr>
  </w:style>
  <w:style w:type="character" w:customStyle="1" w:styleId="CommentTextChar">
    <w:name w:val="Comment Text Char"/>
    <w:basedOn w:val="DefaultParagraphFont"/>
    <w:link w:val="CommentText"/>
    <w:uiPriority w:val="99"/>
    <w:semiHidden/>
    <w:rsid w:val="002904FB"/>
    <w:rPr>
      <w:sz w:val="20"/>
      <w:szCs w:val="20"/>
    </w:rPr>
  </w:style>
  <w:style w:type="paragraph" w:styleId="CommentSubject">
    <w:name w:val="annotation subject"/>
    <w:basedOn w:val="CommentText"/>
    <w:next w:val="CommentText"/>
    <w:link w:val="CommentSubjectChar"/>
    <w:uiPriority w:val="99"/>
    <w:semiHidden/>
    <w:unhideWhenUsed/>
    <w:rsid w:val="002904FB"/>
    <w:rPr>
      <w:b/>
      <w:bCs/>
    </w:rPr>
  </w:style>
  <w:style w:type="character" w:customStyle="1" w:styleId="CommentSubjectChar">
    <w:name w:val="Comment Subject Char"/>
    <w:basedOn w:val="CommentTextChar"/>
    <w:link w:val="CommentSubject"/>
    <w:uiPriority w:val="99"/>
    <w:semiHidden/>
    <w:rsid w:val="002904FB"/>
    <w:rPr>
      <w:b/>
      <w:bCs/>
      <w:sz w:val="20"/>
      <w:szCs w:val="20"/>
    </w:rPr>
  </w:style>
  <w:style w:type="paragraph" w:styleId="BalloonText">
    <w:name w:val="Balloon Text"/>
    <w:basedOn w:val="Normal"/>
    <w:link w:val="BalloonTextChar"/>
    <w:uiPriority w:val="99"/>
    <w:semiHidden/>
    <w:unhideWhenUsed/>
    <w:rsid w:val="00085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1B"/>
    <w:rPr>
      <w:rFonts w:ascii="Segoe UI" w:hAnsi="Segoe UI" w:cs="Segoe UI"/>
      <w:sz w:val="18"/>
      <w:szCs w:val="18"/>
    </w:rPr>
  </w:style>
  <w:style w:type="character" w:styleId="FollowedHyperlink">
    <w:name w:val="FollowedHyperlink"/>
    <w:basedOn w:val="DefaultParagraphFont"/>
    <w:uiPriority w:val="99"/>
    <w:semiHidden/>
    <w:unhideWhenUsed/>
    <w:rsid w:val="00EC7521"/>
    <w:rPr>
      <w:color w:val="954F72" w:themeColor="followedHyperlink"/>
      <w:u w:val="single"/>
    </w:rPr>
  </w:style>
  <w:style w:type="paragraph" w:styleId="Revision">
    <w:name w:val="Revision"/>
    <w:hidden/>
    <w:uiPriority w:val="99"/>
    <w:semiHidden/>
    <w:rsid w:val="00004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794">
      <w:bodyDiv w:val="1"/>
      <w:marLeft w:val="0"/>
      <w:marRight w:val="0"/>
      <w:marTop w:val="0"/>
      <w:marBottom w:val="0"/>
      <w:divBdr>
        <w:top w:val="none" w:sz="0" w:space="0" w:color="auto"/>
        <w:left w:val="none" w:sz="0" w:space="0" w:color="auto"/>
        <w:bottom w:val="none" w:sz="0" w:space="0" w:color="auto"/>
        <w:right w:val="none" w:sz="0" w:space="0" w:color="auto"/>
      </w:divBdr>
    </w:div>
    <w:div w:id="259066258">
      <w:bodyDiv w:val="1"/>
      <w:marLeft w:val="0"/>
      <w:marRight w:val="0"/>
      <w:marTop w:val="0"/>
      <w:marBottom w:val="0"/>
      <w:divBdr>
        <w:top w:val="none" w:sz="0" w:space="0" w:color="auto"/>
        <w:left w:val="none" w:sz="0" w:space="0" w:color="auto"/>
        <w:bottom w:val="none" w:sz="0" w:space="0" w:color="auto"/>
        <w:right w:val="none" w:sz="0" w:space="0" w:color="auto"/>
      </w:divBdr>
    </w:div>
    <w:div w:id="738286588">
      <w:bodyDiv w:val="1"/>
      <w:marLeft w:val="0"/>
      <w:marRight w:val="0"/>
      <w:marTop w:val="0"/>
      <w:marBottom w:val="0"/>
      <w:divBdr>
        <w:top w:val="none" w:sz="0" w:space="0" w:color="auto"/>
        <w:left w:val="none" w:sz="0" w:space="0" w:color="auto"/>
        <w:bottom w:val="none" w:sz="0" w:space="0" w:color="auto"/>
        <w:right w:val="none" w:sz="0" w:space="0" w:color="auto"/>
      </w:divBdr>
    </w:div>
    <w:div w:id="1044796763">
      <w:bodyDiv w:val="1"/>
      <w:marLeft w:val="0"/>
      <w:marRight w:val="0"/>
      <w:marTop w:val="0"/>
      <w:marBottom w:val="0"/>
      <w:divBdr>
        <w:top w:val="none" w:sz="0" w:space="0" w:color="auto"/>
        <w:left w:val="none" w:sz="0" w:space="0" w:color="auto"/>
        <w:bottom w:val="none" w:sz="0" w:space="0" w:color="auto"/>
        <w:right w:val="none" w:sz="0" w:space="0" w:color="auto"/>
      </w:divBdr>
    </w:div>
    <w:div w:id="1565724058">
      <w:bodyDiv w:val="1"/>
      <w:marLeft w:val="0"/>
      <w:marRight w:val="0"/>
      <w:marTop w:val="0"/>
      <w:marBottom w:val="0"/>
      <w:divBdr>
        <w:top w:val="none" w:sz="0" w:space="0" w:color="auto"/>
        <w:left w:val="none" w:sz="0" w:space="0" w:color="auto"/>
        <w:bottom w:val="none" w:sz="0" w:space="0" w:color="auto"/>
        <w:right w:val="none" w:sz="0" w:space="0" w:color="auto"/>
      </w:divBdr>
    </w:div>
    <w:div w:id="1675961737">
      <w:bodyDiv w:val="1"/>
      <w:marLeft w:val="0"/>
      <w:marRight w:val="0"/>
      <w:marTop w:val="0"/>
      <w:marBottom w:val="0"/>
      <w:divBdr>
        <w:top w:val="none" w:sz="0" w:space="0" w:color="auto"/>
        <w:left w:val="none" w:sz="0" w:space="0" w:color="auto"/>
        <w:bottom w:val="none" w:sz="0" w:space="0" w:color="auto"/>
        <w:right w:val="none" w:sz="0" w:space="0" w:color="auto"/>
      </w:divBdr>
    </w:div>
    <w:div w:id="1716586290">
      <w:bodyDiv w:val="1"/>
      <w:marLeft w:val="0"/>
      <w:marRight w:val="0"/>
      <w:marTop w:val="0"/>
      <w:marBottom w:val="0"/>
      <w:divBdr>
        <w:top w:val="none" w:sz="0" w:space="0" w:color="auto"/>
        <w:left w:val="none" w:sz="0" w:space="0" w:color="auto"/>
        <w:bottom w:val="none" w:sz="0" w:space="0" w:color="auto"/>
        <w:right w:val="none" w:sz="0" w:space="0" w:color="auto"/>
      </w:divBdr>
    </w:div>
    <w:div w:id="1756364934">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onomic-alliance.com/about/broadband-action-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Holder</dc:creator>
  <cp:keywords/>
  <dc:description/>
  <cp:lastModifiedBy>Kellie Conn</cp:lastModifiedBy>
  <cp:revision>2</cp:revision>
  <dcterms:created xsi:type="dcterms:W3CDTF">2022-02-16T22:34:00Z</dcterms:created>
  <dcterms:modified xsi:type="dcterms:W3CDTF">2022-02-16T22:34:00Z</dcterms:modified>
</cp:coreProperties>
</file>